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0B9" w:rsidRPr="001E40B9" w:rsidRDefault="001E40B9" w:rsidP="001E40B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1E40B9">
        <w:rPr>
          <w:rFonts w:ascii="Times New Roman" w:hAnsi="Times New Roman" w:cs="Times New Roman"/>
          <w:sz w:val="24"/>
          <w:szCs w:val="24"/>
        </w:rPr>
        <w:t>Приложение</w:t>
      </w:r>
    </w:p>
    <w:p w:rsidR="001E40B9" w:rsidRPr="001E40B9" w:rsidRDefault="001E40B9" w:rsidP="001E40B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E40B9">
        <w:rPr>
          <w:rFonts w:ascii="Times New Roman" w:hAnsi="Times New Roman" w:cs="Times New Roman"/>
          <w:sz w:val="24"/>
          <w:szCs w:val="24"/>
        </w:rPr>
        <w:t>к постановлению</w:t>
      </w:r>
    </w:p>
    <w:bookmarkEnd w:id="0"/>
    <w:p w:rsidR="001E40B9" w:rsidRPr="001E40B9" w:rsidRDefault="001E40B9" w:rsidP="001E40B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1E40B9">
        <w:rPr>
          <w:rFonts w:ascii="Times New Roman" w:hAnsi="Times New Roman" w:cs="Times New Roman"/>
          <w:sz w:val="24"/>
          <w:szCs w:val="24"/>
        </w:rPr>
        <w:t>Правительства</w:t>
      </w:r>
    </w:p>
    <w:p w:rsidR="001E40B9" w:rsidRPr="001E40B9" w:rsidRDefault="001E40B9" w:rsidP="001E40B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1E40B9"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1E40B9" w:rsidRPr="001E40B9" w:rsidRDefault="006670A8" w:rsidP="001E40B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23.11</w:t>
      </w:r>
      <w:r w:rsidR="001E40B9" w:rsidRPr="001E40B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1E40B9" w:rsidRPr="001E40B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783</w:t>
      </w:r>
    </w:p>
    <w:p w:rsidR="001E40B9" w:rsidRPr="00BA12D6" w:rsidRDefault="001E40B9" w:rsidP="001E40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40B9" w:rsidRPr="001E40B9" w:rsidRDefault="001E40B9" w:rsidP="001E4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0B9">
        <w:rPr>
          <w:rFonts w:ascii="Times New Roman" w:hAnsi="Times New Roman" w:cs="Times New Roman"/>
          <w:b/>
          <w:sz w:val="24"/>
          <w:szCs w:val="24"/>
        </w:rPr>
        <w:t>ТЕРРИТОРИАЛЬНАЯ ПРОГРАММА</w:t>
      </w:r>
    </w:p>
    <w:p w:rsidR="001E40B9" w:rsidRPr="001E40B9" w:rsidRDefault="001E40B9" w:rsidP="001E4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0B9">
        <w:rPr>
          <w:rFonts w:ascii="Times New Roman" w:hAnsi="Times New Roman" w:cs="Times New Roman"/>
          <w:b/>
          <w:sz w:val="24"/>
          <w:szCs w:val="24"/>
        </w:rPr>
        <w:t>государственных гарантий бесплатного оказания</w:t>
      </w:r>
    </w:p>
    <w:p w:rsidR="001E40B9" w:rsidRPr="001E40B9" w:rsidRDefault="001E40B9" w:rsidP="001E4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0B9">
        <w:rPr>
          <w:rFonts w:ascii="Times New Roman" w:hAnsi="Times New Roman" w:cs="Times New Roman"/>
          <w:b/>
          <w:sz w:val="24"/>
          <w:szCs w:val="24"/>
        </w:rPr>
        <w:t>гражданам медицинской помощи в Ростовской области</w:t>
      </w:r>
    </w:p>
    <w:p w:rsidR="001E40B9" w:rsidRPr="00AD2C61" w:rsidRDefault="001D7270" w:rsidP="00AD2C6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="006670A8">
        <w:rPr>
          <w:rFonts w:ascii="Times New Roman" w:hAnsi="Times New Roman" w:cs="Times New Roman"/>
          <w:b/>
          <w:sz w:val="24"/>
          <w:szCs w:val="24"/>
        </w:rPr>
        <w:t>8</w:t>
      </w:r>
      <w:r w:rsidR="001E40B9" w:rsidRPr="001E40B9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="006670A8">
        <w:rPr>
          <w:rFonts w:ascii="Times New Roman" w:hAnsi="Times New Roman" w:cs="Times New Roman"/>
          <w:b/>
          <w:sz w:val="24"/>
          <w:szCs w:val="24"/>
        </w:rPr>
        <w:t>и на плановый период 2019</w:t>
      </w:r>
      <w:r w:rsidR="00085044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6670A8">
        <w:rPr>
          <w:rFonts w:ascii="Times New Roman" w:hAnsi="Times New Roman" w:cs="Times New Roman"/>
          <w:b/>
          <w:sz w:val="24"/>
          <w:szCs w:val="24"/>
        </w:rPr>
        <w:t>20</w:t>
      </w:r>
      <w:r w:rsidR="000850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85044">
        <w:rPr>
          <w:rFonts w:ascii="Times New Roman" w:hAnsi="Times New Roman" w:cs="Times New Roman"/>
          <w:b/>
          <w:sz w:val="24"/>
          <w:szCs w:val="24"/>
        </w:rPr>
        <w:t>годов</w:t>
      </w:r>
      <w:r w:rsidR="00BA12D6" w:rsidRPr="00FF53DD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BA12D6">
        <w:rPr>
          <w:rFonts w:ascii="Times New Roman" w:hAnsi="Times New Roman" w:cs="Times New Roman"/>
          <w:b/>
          <w:sz w:val="24"/>
          <w:szCs w:val="24"/>
        </w:rPr>
        <w:t>краткое изложение)</w:t>
      </w:r>
    </w:p>
    <w:p w:rsidR="006D7FEF" w:rsidRPr="00AD2C61" w:rsidRDefault="001E40B9" w:rsidP="001E40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2C61">
        <w:rPr>
          <w:rFonts w:ascii="Times New Roman" w:hAnsi="Times New Roman" w:cs="Times New Roman"/>
          <w:sz w:val="20"/>
          <w:szCs w:val="20"/>
        </w:rPr>
        <w:t>Территориальная  программа  государственных  гарантий  бесплатного оказания гражданам медицинской помощи в Ростовской области на 201</w:t>
      </w:r>
      <w:r w:rsidR="006670A8" w:rsidRPr="00AD2C61">
        <w:rPr>
          <w:rFonts w:ascii="Times New Roman" w:hAnsi="Times New Roman" w:cs="Times New Roman"/>
          <w:sz w:val="20"/>
          <w:szCs w:val="20"/>
        </w:rPr>
        <w:t>8</w:t>
      </w:r>
      <w:r w:rsidR="001D7270" w:rsidRPr="00AD2C61">
        <w:rPr>
          <w:rFonts w:ascii="Times New Roman" w:hAnsi="Times New Roman" w:cs="Times New Roman"/>
          <w:sz w:val="20"/>
          <w:szCs w:val="20"/>
        </w:rPr>
        <w:t xml:space="preserve"> год, </w:t>
      </w:r>
      <w:r w:rsidRPr="00AD2C61">
        <w:rPr>
          <w:rFonts w:ascii="Times New Roman" w:hAnsi="Times New Roman" w:cs="Times New Roman"/>
          <w:sz w:val="20"/>
          <w:szCs w:val="20"/>
        </w:rPr>
        <w:t xml:space="preserve">(далее  –  территориальная  программа государственных  гарантий)  определяет  виды,  формы  и  условия  оказания бесплатной медицинской помощи, перечень  заболеваний и состояний, оказание медицинской  помощи  при  которых  осуществляется  бесплатно,  категории граждан,  оказание  медицинской  помощи  которым  осуществляется  бесплатно, средние  нормативы  объема  медицинской  помощи,  средние  нормативы финансовых  затрат  на  единицу  объема  медицинской  помощи,  средние </w:t>
      </w:r>
      <w:proofErr w:type="spellStart"/>
      <w:r w:rsidRPr="00AD2C61">
        <w:rPr>
          <w:rFonts w:ascii="Times New Roman" w:hAnsi="Times New Roman" w:cs="Times New Roman"/>
          <w:sz w:val="20"/>
          <w:szCs w:val="20"/>
        </w:rPr>
        <w:t>подушевые</w:t>
      </w:r>
      <w:proofErr w:type="spellEnd"/>
      <w:r w:rsidRPr="00AD2C61">
        <w:rPr>
          <w:rFonts w:ascii="Times New Roman" w:hAnsi="Times New Roman" w:cs="Times New Roman"/>
          <w:sz w:val="20"/>
          <w:szCs w:val="20"/>
        </w:rPr>
        <w:t xml:space="preserve">  нормативы  финансирования,  порядок  формирования  и  структуру тарифов на медицинскую помощь и способы ее оплаты, а также предусматривает критерии  качества  и  доступности  медицинской  помощи,  предоставляемой гражданам  на  территории  Ростовской  области  бесплатно  за  счет  средств бюджетов  всех  уровней  и  средств  обязательного  медицинского  страхования (далее – ОМС).</w:t>
      </w:r>
    </w:p>
    <w:p w:rsidR="006D7FEF" w:rsidRPr="00AD2C61" w:rsidRDefault="006D7FEF" w:rsidP="001E40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3F1E" w:rsidRPr="00AD2C61" w:rsidRDefault="001E40B9" w:rsidP="001E40B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AD2C61">
        <w:rPr>
          <w:rFonts w:ascii="Times New Roman" w:hAnsi="Times New Roman" w:cs="Times New Roman"/>
          <w:b/>
          <w:sz w:val="20"/>
          <w:szCs w:val="20"/>
        </w:rPr>
        <w:t>Медицинская  помощь</w:t>
      </w:r>
      <w:proofErr w:type="gramEnd"/>
      <w:r w:rsidRPr="00AD2C61">
        <w:rPr>
          <w:rFonts w:ascii="Times New Roman" w:hAnsi="Times New Roman" w:cs="Times New Roman"/>
          <w:b/>
          <w:sz w:val="20"/>
          <w:szCs w:val="20"/>
        </w:rPr>
        <w:t xml:space="preserve">  гражданам  может  оказываться  в  следующих </w:t>
      </w:r>
      <w:r w:rsidR="004A3F1E" w:rsidRPr="00AD2C61">
        <w:rPr>
          <w:rFonts w:ascii="Times New Roman" w:hAnsi="Times New Roman" w:cs="Times New Roman"/>
          <w:b/>
          <w:sz w:val="20"/>
          <w:szCs w:val="20"/>
        </w:rPr>
        <w:t xml:space="preserve">формах и </w:t>
      </w:r>
      <w:r w:rsidRPr="00AD2C61">
        <w:rPr>
          <w:rFonts w:ascii="Times New Roman" w:hAnsi="Times New Roman" w:cs="Times New Roman"/>
          <w:b/>
          <w:sz w:val="20"/>
          <w:szCs w:val="20"/>
        </w:rPr>
        <w:t>условиях:</w:t>
      </w:r>
    </w:p>
    <w:p w:rsidR="001E40B9" w:rsidRPr="00AD2C61" w:rsidRDefault="001E40B9" w:rsidP="001E40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2C61">
        <w:rPr>
          <w:rFonts w:ascii="Times New Roman" w:hAnsi="Times New Roman" w:cs="Times New Roman"/>
          <w:sz w:val="20"/>
          <w:szCs w:val="20"/>
        </w:rPr>
        <w:t xml:space="preserve">а) </w:t>
      </w:r>
      <w:r w:rsidR="004A3F1E" w:rsidRPr="00AD2C61">
        <w:rPr>
          <w:rFonts w:ascii="Times New Roman" w:hAnsi="Times New Roman" w:cs="Times New Roman"/>
          <w:sz w:val="20"/>
          <w:szCs w:val="20"/>
        </w:rPr>
        <w:t>первичная медико-санитарная помощь, в том числе первичная доврачебная, первичная врачебная и первичная специализированная.</w:t>
      </w:r>
    </w:p>
    <w:p w:rsidR="004A3F1E" w:rsidRPr="00AD2C61" w:rsidRDefault="001E40B9" w:rsidP="001E40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D2C61">
        <w:rPr>
          <w:rFonts w:ascii="Times New Roman" w:hAnsi="Times New Roman" w:cs="Times New Roman"/>
          <w:sz w:val="20"/>
          <w:szCs w:val="20"/>
        </w:rPr>
        <w:t xml:space="preserve">б)  </w:t>
      </w:r>
      <w:r w:rsidR="004A3F1E" w:rsidRPr="00AD2C61">
        <w:rPr>
          <w:rFonts w:ascii="Times New Roman" w:hAnsi="Times New Roman" w:cs="Times New Roman"/>
          <w:sz w:val="20"/>
          <w:szCs w:val="20"/>
        </w:rPr>
        <w:t>специализированная</w:t>
      </w:r>
      <w:proofErr w:type="gramEnd"/>
      <w:r w:rsidR="004A3F1E" w:rsidRPr="00AD2C61">
        <w:rPr>
          <w:rFonts w:ascii="Times New Roman" w:hAnsi="Times New Roman" w:cs="Times New Roman"/>
          <w:sz w:val="20"/>
          <w:szCs w:val="20"/>
        </w:rPr>
        <w:t>, в том числе высокотехнологичная, медицинская помощь.</w:t>
      </w:r>
    </w:p>
    <w:p w:rsidR="009042F8" w:rsidRPr="00AD2C61" w:rsidRDefault="001E40B9" w:rsidP="00904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2C61">
        <w:rPr>
          <w:rFonts w:ascii="Times New Roman" w:hAnsi="Times New Roman" w:cs="Times New Roman"/>
          <w:sz w:val="20"/>
          <w:szCs w:val="20"/>
        </w:rPr>
        <w:t xml:space="preserve">в) </w:t>
      </w:r>
      <w:r w:rsidR="004A3F1E" w:rsidRPr="00AD2C61">
        <w:rPr>
          <w:rFonts w:ascii="Times New Roman" w:hAnsi="Times New Roman" w:cs="Times New Roman"/>
          <w:sz w:val="20"/>
          <w:szCs w:val="20"/>
        </w:rPr>
        <w:t>скорая, в том числе скорая специализированная, медицинская помощь</w:t>
      </w:r>
      <w:r w:rsidRPr="00AD2C6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042F8" w:rsidRPr="00AD2C61" w:rsidRDefault="009042F8" w:rsidP="00904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2C61">
        <w:rPr>
          <w:rFonts w:ascii="Times New Roman" w:hAnsi="Times New Roman" w:cs="Times New Roman"/>
          <w:sz w:val="20"/>
          <w:szCs w:val="20"/>
        </w:rPr>
        <w:t>г) паллиативная медицинская помощь, оказываемая медицинскими организациями.</w:t>
      </w:r>
    </w:p>
    <w:p w:rsidR="001E40B9" w:rsidRPr="00AD2C61" w:rsidRDefault="001E40B9" w:rsidP="001E40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6791" w:rsidRPr="00AD2C61" w:rsidRDefault="001E40B9" w:rsidP="001E40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D2C61">
        <w:rPr>
          <w:rFonts w:ascii="Times New Roman" w:hAnsi="Times New Roman" w:cs="Times New Roman"/>
          <w:sz w:val="20"/>
          <w:szCs w:val="20"/>
        </w:rPr>
        <w:t>Первичная  медико</w:t>
      </w:r>
      <w:proofErr w:type="gramEnd"/>
      <w:r w:rsidRPr="00AD2C61">
        <w:rPr>
          <w:rFonts w:ascii="Times New Roman" w:hAnsi="Times New Roman" w:cs="Times New Roman"/>
          <w:sz w:val="20"/>
          <w:szCs w:val="20"/>
        </w:rPr>
        <w:t xml:space="preserve">-санитарная  помощь </w:t>
      </w:r>
      <w:r w:rsidR="007E6791" w:rsidRPr="00AD2C61">
        <w:rPr>
          <w:rFonts w:ascii="Times New Roman" w:hAnsi="Times New Roman" w:cs="Times New Roman"/>
          <w:sz w:val="20"/>
          <w:szCs w:val="20"/>
        </w:rPr>
        <w:t>оказывается</w:t>
      </w:r>
      <w:r w:rsidRPr="00AD2C61">
        <w:rPr>
          <w:rFonts w:ascii="Times New Roman" w:hAnsi="Times New Roman" w:cs="Times New Roman"/>
          <w:sz w:val="20"/>
          <w:szCs w:val="20"/>
        </w:rPr>
        <w:t xml:space="preserve"> в плановой</w:t>
      </w:r>
      <w:r w:rsidR="007E6791" w:rsidRPr="00AD2C61">
        <w:rPr>
          <w:rFonts w:ascii="Times New Roman" w:hAnsi="Times New Roman" w:cs="Times New Roman"/>
          <w:sz w:val="20"/>
          <w:szCs w:val="20"/>
        </w:rPr>
        <w:t xml:space="preserve"> и неотложной формах.</w:t>
      </w:r>
    </w:p>
    <w:p w:rsidR="001E40B9" w:rsidRPr="00AD2C61" w:rsidRDefault="001E40B9" w:rsidP="001E40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2C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E40B9" w:rsidRPr="00AD2C61" w:rsidRDefault="006D2A24" w:rsidP="001E40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09E0">
        <w:rPr>
          <w:rFonts w:ascii="Times New Roman" w:hAnsi="Times New Roman" w:cs="Times New Roman"/>
          <w:b/>
          <w:sz w:val="20"/>
          <w:szCs w:val="20"/>
        </w:rPr>
        <w:t>Прием плановых больных</w:t>
      </w:r>
      <w:r w:rsidRPr="00AD2C61">
        <w:rPr>
          <w:rFonts w:ascii="Times New Roman" w:hAnsi="Times New Roman" w:cs="Times New Roman"/>
          <w:sz w:val="20"/>
          <w:szCs w:val="20"/>
        </w:rPr>
        <w:t xml:space="preserve"> врачом может осуществляться как по предварительной записи (в том числе </w:t>
      </w:r>
      <w:proofErr w:type="spellStart"/>
      <w:r w:rsidRPr="00AD2C61">
        <w:rPr>
          <w:rFonts w:ascii="Times New Roman" w:hAnsi="Times New Roman" w:cs="Times New Roman"/>
          <w:sz w:val="20"/>
          <w:szCs w:val="20"/>
        </w:rPr>
        <w:t>самозаписи</w:t>
      </w:r>
      <w:proofErr w:type="spellEnd"/>
      <w:r w:rsidRPr="00AD2C61">
        <w:rPr>
          <w:rFonts w:ascii="Times New Roman" w:hAnsi="Times New Roman" w:cs="Times New Roman"/>
          <w:sz w:val="20"/>
          <w:szCs w:val="20"/>
        </w:rPr>
        <w:t>), по телефону, с использованием информационно-телекоммуникационной сети "Интернет" и информационно-справочных сенсорных терминалов, установленных в медицинских организациях, так и по талону на прием, полученному в день обращения. Время, отведенное на прием пациента в поликлинике, определяется исходя из врачебной нагрузки по конкретной специальности, утвержденной главным врачом медицинской организации</w:t>
      </w:r>
      <w:r w:rsidR="001E40B9" w:rsidRPr="00AD2C61">
        <w:rPr>
          <w:rFonts w:ascii="Times New Roman" w:hAnsi="Times New Roman" w:cs="Times New Roman"/>
          <w:sz w:val="20"/>
          <w:szCs w:val="20"/>
        </w:rPr>
        <w:t>;</w:t>
      </w:r>
    </w:p>
    <w:p w:rsidR="006D2A24" w:rsidRPr="00AD2C61" w:rsidRDefault="006D2A24" w:rsidP="006D2A2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2C61">
        <w:rPr>
          <w:rFonts w:ascii="Times New Roman" w:hAnsi="Times New Roman" w:cs="Times New Roman"/>
        </w:rPr>
        <w:t>При оказании медицинской помощи по экстренным и неотложным показаниям прием пациента осуществляется вне очереди и без предварительной записи. Экстренная медицинская помощь оказывается безотлагательно. Срок ожидания оказания первичной медико-санитарной помощи в неотложной форме составляет не более двух часов с момента обращения пациента в медицинскую организацию.</w:t>
      </w:r>
    </w:p>
    <w:p w:rsidR="006D2A24" w:rsidRPr="00AD2C61" w:rsidRDefault="006D2A24" w:rsidP="00AD2C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2C61">
        <w:rPr>
          <w:rFonts w:ascii="Times New Roman" w:hAnsi="Times New Roman" w:cs="Times New Roman"/>
        </w:rPr>
        <w:t>Отсутствие страхового полиса и документов, удостоверяющих личность, не является причиной отказа в экстренном приеме.</w:t>
      </w:r>
    </w:p>
    <w:p w:rsidR="00AD2C61" w:rsidRPr="00AD2C61" w:rsidRDefault="00AD2C61" w:rsidP="00AD2C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2C61">
        <w:rPr>
          <w:rFonts w:ascii="Times New Roman" w:hAnsi="Times New Roman" w:cs="Times New Roman"/>
        </w:rPr>
        <w:t>При наличии медицинских показаний для проведения консультации специалиста и (или) лабораторно-диагностического исследования, отсутствующего в данной медицинской организации, пациент должен быть направлен в другую медицинскую организацию, где эти медицинские услуги предоставляются бесплатно.</w:t>
      </w:r>
    </w:p>
    <w:p w:rsidR="00AD2C61" w:rsidRPr="00AD2C61" w:rsidRDefault="00AD2C61" w:rsidP="00AD2C61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AD2C61">
        <w:rPr>
          <w:rFonts w:ascii="Times New Roman" w:hAnsi="Times New Roman" w:cs="Times New Roman"/>
        </w:rPr>
        <w:t xml:space="preserve">          Все выданные лечащим врачом направления в другую медицинскую организацию на диагностические (включая лабораторные) исследования регистрируются в единой информационной системе регистрации направлений, что является обязательным условием предоставления данных медицинских услуг бесплатно, по полису ОМС и гарантией их оплаты по утвержденным тарифам медицинской организации, выполняющей эти исследования по внешним направлениям.</w:t>
      </w:r>
    </w:p>
    <w:p w:rsidR="00AD2C61" w:rsidRPr="00AD2C61" w:rsidRDefault="00AD2C61" w:rsidP="00AD2C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2C61">
        <w:rPr>
          <w:rFonts w:ascii="Times New Roman" w:hAnsi="Times New Roman" w:cs="Times New Roman"/>
        </w:rPr>
        <w:t>В рамках Территориальной программы государственных гарантий бесплатно предоставляется заместительная почечная терапия методами гемодиализа пациентам с хронической почечной недостаточностью.</w:t>
      </w:r>
    </w:p>
    <w:p w:rsidR="00AD2C61" w:rsidRPr="00AD2C61" w:rsidRDefault="00AD2C61" w:rsidP="00AD2C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2C61">
        <w:rPr>
          <w:rFonts w:ascii="Times New Roman" w:hAnsi="Times New Roman" w:cs="Times New Roman"/>
        </w:rPr>
        <w:t>Порядок направления граждан на проведение заместительной почечной терапии, в том числе граждан, постоянно проживающих на территории других субъектов Российской Федерации, находящихся на территории Ростовской области, определяется министерством здравоохранения Ростовской области.</w:t>
      </w:r>
    </w:p>
    <w:p w:rsidR="00AD2C61" w:rsidRDefault="00AD2C61" w:rsidP="006D2A24">
      <w:pPr>
        <w:pStyle w:val="ConsPlusNormal"/>
        <w:jc w:val="center"/>
        <w:rPr>
          <w:rFonts w:ascii="Times New Roman" w:hAnsi="Times New Roman" w:cs="Times New Roman"/>
        </w:rPr>
      </w:pPr>
    </w:p>
    <w:p w:rsidR="006D2A24" w:rsidRPr="00AD2C61" w:rsidRDefault="006D2A24" w:rsidP="006D2A24">
      <w:pPr>
        <w:pStyle w:val="ConsPlusNormal"/>
        <w:jc w:val="center"/>
        <w:rPr>
          <w:rFonts w:ascii="Times New Roman" w:hAnsi="Times New Roman" w:cs="Times New Roman"/>
        </w:rPr>
      </w:pPr>
      <w:r w:rsidRPr="00AD2C61">
        <w:rPr>
          <w:rFonts w:ascii="Times New Roman" w:hAnsi="Times New Roman" w:cs="Times New Roman"/>
        </w:rPr>
        <w:lastRenderedPageBreak/>
        <w:t>СРОКИ</w:t>
      </w:r>
    </w:p>
    <w:p w:rsidR="006D2A24" w:rsidRPr="00AD2C61" w:rsidRDefault="006D2A24" w:rsidP="006D2A24">
      <w:pPr>
        <w:pStyle w:val="ConsPlusNormal"/>
        <w:jc w:val="center"/>
        <w:rPr>
          <w:rFonts w:ascii="Times New Roman" w:hAnsi="Times New Roman" w:cs="Times New Roman"/>
        </w:rPr>
      </w:pPr>
      <w:r w:rsidRPr="00AD2C61">
        <w:rPr>
          <w:rFonts w:ascii="Times New Roman" w:hAnsi="Times New Roman" w:cs="Times New Roman"/>
        </w:rPr>
        <w:t>ОЖИДАНИЯ ПЕРВИЧНОЙ МЕДИКО-САНИТАРНОЙ, В ТОМ ЧИСЛЕ</w:t>
      </w:r>
    </w:p>
    <w:p w:rsidR="006D2A24" w:rsidRPr="00AD2C61" w:rsidRDefault="006D2A24" w:rsidP="006D2A24">
      <w:pPr>
        <w:pStyle w:val="ConsPlusNormal"/>
        <w:jc w:val="center"/>
        <w:rPr>
          <w:rFonts w:ascii="Times New Roman" w:hAnsi="Times New Roman" w:cs="Times New Roman"/>
        </w:rPr>
      </w:pPr>
      <w:r w:rsidRPr="00AD2C61">
        <w:rPr>
          <w:rFonts w:ascii="Times New Roman" w:hAnsi="Times New Roman" w:cs="Times New Roman"/>
        </w:rPr>
        <w:t>ПЕРВИЧНОЙ СПЕЦИАЛИЗИРОВАННОЙ, МЕДИЦИНСКОЙ ПОМОЩИ,</w:t>
      </w:r>
    </w:p>
    <w:p w:rsidR="006D2A24" w:rsidRPr="00AD2C61" w:rsidRDefault="006D2A24" w:rsidP="006D2A24">
      <w:pPr>
        <w:pStyle w:val="ConsPlusNormal"/>
        <w:jc w:val="center"/>
        <w:rPr>
          <w:rFonts w:ascii="Times New Roman" w:hAnsi="Times New Roman" w:cs="Times New Roman"/>
        </w:rPr>
      </w:pPr>
      <w:r w:rsidRPr="00AD2C61">
        <w:rPr>
          <w:rFonts w:ascii="Times New Roman" w:hAnsi="Times New Roman" w:cs="Times New Roman"/>
        </w:rPr>
        <w:t>ОКАЗЫВАЕМОЙ В ПЛАНОВОЙ ФОРМЕ</w:t>
      </w:r>
    </w:p>
    <w:p w:rsidR="006D2A24" w:rsidRPr="00AD2C61" w:rsidRDefault="006D2A24" w:rsidP="006D2A2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9"/>
        <w:gridCol w:w="3061"/>
      </w:tblGrid>
      <w:tr w:rsidR="006D2A24" w:rsidRPr="00AD2C61" w:rsidTr="008B47FE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24" w:rsidRPr="00AD2C61" w:rsidRDefault="006D2A24" w:rsidP="008B4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C61">
              <w:rPr>
                <w:rFonts w:ascii="Times New Roman" w:hAnsi="Times New Roman" w:cs="Times New Roman"/>
              </w:rPr>
              <w:t>Виды медицинской помощи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24" w:rsidRPr="00AD2C61" w:rsidRDefault="006D2A24" w:rsidP="008B4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C61">
              <w:rPr>
                <w:rFonts w:ascii="Times New Roman" w:hAnsi="Times New Roman" w:cs="Times New Roman"/>
              </w:rPr>
              <w:t>Сроки ожидания</w:t>
            </w:r>
          </w:p>
        </w:tc>
      </w:tr>
      <w:tr w:rsidR="006D2A24" w:rsidRPr="00AD2C61" w:rsidTr="008B47FE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24" w:rsidRPr="00AD2C61" w:rsidRDefault="006D2A24" w:rsidP="008B47FE">
            <w:pPr>
              <w:pStyle w:val="ConsPlusNormal"/>
              <w:rPr>
                <w:rFonts w:ascii="Times New Roman" w:hAnsi="Times New Roman" w:cs="Times New Roman"/>
              </w:rPr>
            </w:pPr>
            <w:r w:rsidRPr="00AD2C61">
              <w:rPr>
                <w:rFonts w:ascii="Times New Roman" w:hAnsi="Times New Roman" w:cs="Times New Roman"/>
              </w:rPr>
              <w:t>Прием врача-терапевта участкового, врача общей практики, врача-педиатра участкового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24" w:rsidRPr="00AD2C61" w:rsidRDefault="006D2A24" w:rsidP="008B47FE">
            <w:pPr>
              <w:pStyle w:val="ConsPlusNormal"/>
              <w:rPr>
                <w:rFonts w:ascii="Times New Roman" w:hAnsi="Times New Roman" w:cs="Times New Roman"/>
              </w:rPr>
            </w:pPr>
            <w:r w:rsidRPr="00AD2C61">
              <w:rPr>
                <w:rFonts w:ascii="Times New Roman" w:hAnsi="Times New Roman" w:cs="Times New Roman"/>
              </w:rPr>
              <w:t>не более 24 часов с момента обращения в поликлинику</w:t>
            </w:r>
          </w:p>
        </w:tc>
      </w:tr>
      <w:tr w:rsidR="006D2A24" w:rsidRPr="00AD2C61" w:rsidTr="008B47FE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24" w:rsidRPr="00AD2C61" w:rsidRDefault="006D2A24" w:rsidP="008B47FE">
            <w:pPr>
              <w:pStyle w:val="ConsPlusNormal"/>
              <w:rPr>
                <w:rFonts w:ascii="Times New Roman" w:hAnsi="Times New Roman" w:cs="Times New Roman"/>
              </w:rPr>
            </w:pPr>
            <w:r w:rsidRPr="00AD2C61">
              <w:rPr>
                <w:rFonts w:ascii="Times New Roman" w:hAnsi="Times New Roman" w:cs="Times New Roman"/>
              </w:rPr>
              <w:t>Консультации врачей-специалистов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24" w:rsidRPr="00AD2C61" w:rsidRDefault="006D2A24" w:rsidP="008B47FE">
            <w:pPr>
              <w:pStyle w:val="ConsPlusNormal"/>
              <w:rPr>
                <w:rFonts w:ascii="Times New Roman" w:hAnsi="Times New Roman" w:cs="Times New Roman"/>
              </w:rPr>
            </w:pPr>
            <w:r w:rsidRPr="00AD2C61">
              <w:rPr>
                <w:rFonts w:ascii="Times New Roman" w:hAnsi="Times New Roman" w:cs="Times New Roman"/>
              </w:rPr>
              <w:t>не более 14 рабочих дней с момента обращения в поликлинику</w:t>
            </w:r>
          </w:p>
        </w:tc>
      </w:tr>
      <w:tr w:rsidR="006D2A24" w:rsidRPr="00AD2C61" w:rsidTr="008B47FE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24" w:rsidRPr="00AD2C61" w:rsidRDefault="006D2A24" w:rsidP="008B47FE">
            <w:pPr>
              <w:pStyle w:val="ConsPlusNormal"/>
              <w:rPr>
                <w:rFonts w:ascii="Times New Roman" w:hAnsi="Times New Roman" w:cs="Times New Roman"/>
              </w:rPr>
            </w:pPr>
            <w:r w:rsidRPr="00AD2C61">
              <w:rPr>
                <w:rFonts w:ascii="Times New Roman" w:hAnsi="Times New Roman" w:cs="Times New Roman"/>
              </w:rPr>
              <w:t>Диагностические инструментальные исследования:</w:t>
            </w:r>
          </w:p>
          <w:p w:rsidR="006D2A24" w:rsidRPr="00AD2C61" w:rsidRDefault="006D2A24" w:rsidP="008B47FE">
            <w:pPr>
              <w:pStyle w:val="ConsPlusNormal"/>
              <w:rPr>
                <w:rFonts w:ascii="Times New Roman" w:hAnsi="Times New Roman" w:cs="Times New Roman"/>
              </w:rPr>
            </w:pPr>
            <w:r w:rsidRPr="00AD2C61">
              <w:rPr>
                <w:rFonts w:ascii="Times New Roman" w:hAnsi="Times New Roman" w:cs="Times New Roman"/>
              </w:rPr>
              <w:t>рентгенография (включая маммографию),</w:t>
            </w:r>
          </w:p>
          <w:p w:rsidR="006D2A24" w:rsidRPr="00AD2C61" w:rsidRDefault="006D2A24" w:rsidP="008B47FE">
            <w:pPr>
              <w:pStyle w:val="ConsPlusNormal"/>
              <w:rPr>
                <w:rFonts w:ascii="Times New Roman" w:hAnsi="Times New Roman" w:cs="Times New Roman"/>
              </w:rPr>
            </w:pPr>
            <w:r w:rsidRPr="00AD2C61">
              <w:rPr>
                <w:rFonts w:ascii="Times New Roman" w:hAnsi="Times New Roman" w:cs="Times New Roman"/>
              </w:rPr>
              <w:t>функциональные исследования,</w:t>
            </w:r>
          </w:p>
          <w:p w:rsidR="006D2A24" w:rsidRPr="00AD2C61" w:rsidRDefault="006D2A24" w:rsidP="008B47FE">
            <w:pPr>
              <w:pStyle w:val="ConsPlusNormal"/>
              <w:rPr>
                <w:rFonts w:ascii="Times New Roman" w:hAnsi="Times New Roman" w:cs="Times New Roman"/>
              </w:rPr>
            </w:pPr>
            <w:r w:rsidRPr="00AD2C61">
              <w:rPr>
                <w:rFonts w:ascii="Times New Roman" w:hAnsi="Times New Roman" w:cs="Times New Roman"/>
              </w:rPr>
              <w:t>ультразвуковые исследования,</w:t>
            </w:r>
          </w:p>
          <w:p w:rsidR="006D2A24" w:rsidRPr="00AD2C61" w:rsidRDefault="006D2A24" w:rsidP="008B47FE">
            <w:pPr>
              <w:pStyle w:val="ConsPlusNormal"/>
              <w:rPr>
                <w:rFonts w:ascii="Times New Roman" w:hAnsi="Times New Roman" w:cs="Times New Roman"/>
              </w:rPr>
            </w:pPr>
            <w:r w:rsidRPr="00AD2C61">
              <w:rPr>
                <w:rFonts w:ascii="Times New Roman" w:hAnsi="Times New Roman" w:cs="Times New Roman"/>
              </w:rPr>
              <w:t>лабораторные исследования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24" w:rsidRPr="00AD2C61" w:rsidRDefault="006D2A24" w:rsidP="008B47FE">
            <w:pPr>
              <w:pStyle w:val="ConsPlusNormal"/>
              <w:rPr>
                <w:rFonts w:ascii="Times New Roman" w:hAnsi="Times New Roman" w:cs="Times New Roman"/>
              </w:rPr>
            </w:pPr>
            <w:r w:rsidRPr="00AD2C61">
              <w:rPr>
                <w:rFonts w:ascii="Times New Roman" w:hAnsi="Times New Roman" w:cs="Times New Roman"/>
              </w:rPr>
              <w:t>не более 14 рабочих дней со дня назначения лечащим врачом</w:t>
            </w:r>
          </w:p>
        </w:tc>
      </w:tr>
      <w:tr w:rsidR="006D2A24" w:rsidRPr="00AD2C61" w:rsidTr="008B47FE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24" w:rsidRPr="00AD2C61" w:rsidRDefault="006D2A24" w:rsidP="008B47FE">
            <w:pPr>
              <w:pStyle w:val="ConsPlusNormal"/>
              <w:rPr>
                <w:rFonts w:ascii="Times New Roman" w:hAnsi="Times New Roman" w:cs="Times New Roman"/>
              </w:rPr>
            </w:pPr>
            <w:r w:rsidRPr="00AD2C61">
              <w:rPr>
                <w:rFonts w:ascii="Times New Roman" w:hAnsi="Times New Roman" w:cs="Times New Roman"/>
              </w:rPr>
              <w:t>Компьютерная томография (включая однофотонную эмиссионную компьютерную томографию),</w:t>
            </w:r>
          </w:p>
          <w:p w:rsidR="006D2A24" w:rsidRPr="00AD2C61" w:rsidRDefault="006D2A24" w:rsidP="008B47FE">
            <w:pPr>
              <w:pStyle w:val="ConsPlusNormal"/>
              <w:rPr>
                <w:rFonts w:ascii="Times New Roman" w:hAnsi="Times New Roman" w:cs="Times New Roman"/>
              </w:rPr>
            </w:pPr>
            <w:r w:rsidRPr="00AD2C61">
              <w:rPr>
                <w:rFonts w:ascii="Times New Roman" w:hAnsi="Times New Roman" w:cs="Times New Roman"/>
              </w:rPr>
              <w:t>магнитно-резонансная томография,</w:t>
            </w:r>
          </w:p>
          <w:p w:rsidR="006D2A24" w:rsidRPr="00AD2C61" w:rsidRDefault="006D2A24" w:rsidP="008B47FE">
            <w:pPr>
              <w:pStyle w:val="ConsPlusNormal"/>
              <w:rPr>
                <w:rFonts w:ascii="Times New Roman" w:hAnsi="Times New Roman" w:cs="Times New Roman"/>
              </w:rPr>
            </w:pPr>
            <w:r w:rsidRPr="00AD2C61">
              <w:rPr>
                <w:rFonts w:ascii="Times New Roman" w:hAnsi="Times New Roman" w:cs="Times New Roman"/>
              </w:rPr>
              <w:t>ангиография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24" w:rsidRPr="00AD2C61" w:rsidRDefault="006D2A24" w:rsidP="008B47FE">
            <w:pPr>
              <w:pStyle w:val="ConsPlusNormal"/>
              <w:rPr>
                <w:rFonts w:ascii="Times New Roman" w:hAnsi="Times New Roman" w:cs="Times New Roman"/>
              </w:rPr>
            </w:pPr>
            <w:r w:rsidRPr="00AD2C61">
              <w:rPr>
                <w:rFonts w:ascii="Times New Roman" w:hAnsi="Times New Roman" w:cs="Times New Roman"/>
              </w:rPr>
              <w:t>не более 30 рабочих дней со дня назначения лечащим врачом</w:t>
            </w:r>
          </w:p>
        </w:tc>
      </w:tr>
    </w:tbl>
    <w:p w:rsidR="006D2A24" w:rsidRPr="00AD2C61" w:rsidRDefault="006D2A24" w:rsidP="001E40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2C61" w:rsidRDefault="00AD2C61" w:rsidP="00AD2C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D2C61" w:rsidRPr="00AD2C61" w:rsidRDefault="00AD2C61" w:rsidP="00AD2C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2C61">
        <w:rPr>
          <w:rFonts w:ascii="Times New Roman" w:hAnsi="Times New Roman" w:cs="Times New Roman"/>
          <w:b/>
        </w:rPr>
        <w:t xml:space="preserve">Предоставление медицинской помощи детям-сиротам и детям, оставшимся без попечения родителей, детям, находящимся в трудной жизненной ситуации, усыновленным (удочеренным) детям, детям, принятым под опеку (попечительство) в приемную или патронатную семью, </w:t>
      </w:r>
      <w:r w:rsidRPr="00AD2C61">
        <w:rPr>
          <w:rFonts w:ascii="Times New Roman" w:hAnsi="Times New Roman" w:cs="Times New Roman"/>
        </w:rPr>
        <w:t>осуществляется в объемах медицинской помощи, установленных Территориальной программой государственных гарантий.</w:t>
      </w:r>
    </w:p>
    <w:p w:rsidR="00AD2C61" w:rsidRPr="00AD2C61" w:rsidRDefault="00AD2C61" w:rsidP="00AD2C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2C61">
        <w:rPr>
          <w:rFonts w:ascii="Times New Roman" w:hAnsi="Times New Roman" w:cs="Times New Roman"/>
        </w:rPr>
        <w:t xml:space="preserve">Плановые консультации, плановые диагностические и лабораторные исследования осуществляются в течение 5 рабочих дней со дня </w:t>
      </w:r>
      <w:proofErr w:type="spellStart"/>
      <w:r w:rsidRPr="00AD2C61">
        <w:rPr>
          <w:rFonts w:ascii="Times New Roman" w:hAnsi="Times New Roman" w:cs="Times New Roman"/>
        </w:rPr>
        <w:t>обращения.Сроки</w:t>
      </w:r>
      <w:proofErr w:type="spellEnd"/>
      <w:r w:rsidRPr="00AD2C61">
        <w:rPr>
          <w:rFonts w:ascii="Times New Roman" w:hAnsi="Times New Roman" w:cs="Times New Roman"/>
        </w:rPr>
        <w:t xml:space="preserve"> ожидания проведения компьютерной томографии, ядерно-магнитной резонансной томографии, ангиографии - не более 15 рабочих дней со дня обращения; клинико-биохимических исследований - не более 2 рабочих дней со дня обращения, плановых ультразвуковых исследований - не более 5 рабочих дней со дня обращения, функциональной диагностики - не более 5 рабочих дней со дня обращения, госпитализации в дневной стационар всех типов - не более 3 рабочих дней со дня выдачи направления. При оказании плановой специализированной (за исключением высокотехнологичной) медицинской помощи, в том числе медицинской реабилитации, срок ожидания плановой госпитализации не должен составлять более 10 рабочих дней со дня выдачи направления.</w:t>
      </w:r>
      <w:r>
        <w:rPr>
          <w:rFonts w:ascii="Times New Roman" w:hAnsi="Times New Roman" w:cs="Times New Roman"/>
        </w:rPr>
        <w:t xml:space="preserve"> </w:t>
      </w:r>
      <w:r w:rsidRPr="00AD2C61">
        <w:rPr>
          <w:rFonts w:ascii="Times New Roman" w:hAnsi="Times New Roman" w:cs="Times New Roman"/>
        </w:rPr>
        <w:t>Срок ожидания плановой госпитализации не должен составлять более 10 рабочих дней со дня выдачи направления.</w:t>
      </w:r>
      <w:r>
        <w:rPr>
          <w:rFonts w:ascii="Times New Roman" w:hAnsi="Times New Roman" w:cs="Times New Roman"/>
        </w:rPr>
        <w:t xml:space="preserve"> </w:t>
      </w:r>
      <w:r w:rsidRPr="00AD2C61">
        <w:rPr>
          <w:rFonts w:ascii="Times New Roman" w:hAnsi="Times New Roman" w:cs="Times New Roman"/>
        </w:rPr>
        <w:t>Плановая госпитализация в стационар осуществляется в течение часа с момента поступления. При необходимости обеспечивается присутствие законных представителей при оказании медицинской помощи и консультативных услуг детям до 15 лет.</w:t>
      </w:r>
    </w:p>
    <w:p w:rsidR="00AD2C61" w:rsidRPr="00AD2C61" w:rsidRDefault="00AD2C61" w:rsidP="00AD2C61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AD2C61">
        <w:rPr>
          <w:rFonts w:ascii="Times New Roman" w:hAnsi="Times New Roman" w:cs="Times New Roman"/>
        </w:rPr>
        <w:t xml:space="preserve"> Медицинские организации, в которых указанные выше категории детей находятся на медицинском обслуживании, организуют в установленном в медицинской организации порядке учет этих детей и динамическое наблюдение за состоянием их здоровья.</w:t>
      </w:r>
    </w:p>
    <w:p w:rsidR="00AD2C61" w:rsidRPr="00AD2C61" w:rsidRDefault="00AD2C61" w:rsidP="00AD2C61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AD2C61">
        <w:rPr>
          <w:rFonts w:ascii="Times New Roman" w:hAnsi="Times New Roman" w:cs="Times New Roman"/>
        </w:rPr>
        <w:t>Данный порядок не распространяется на экстренные и неотложные состояния.</w:t>
      </w:r>
    </w:p>
    <w:p w:rsidR="00AD2C61" w:rsidRPr="00AD2C61" w:rsidRDefault="00AD2C61" w:rsidP="00AD2C61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AD2C61">
        <w:rPr>
          <w:rFonts w:ascii="Times New Roman" w:hAnsi="Times New Roman" w:cs="Times New Roman"/>
        </w:rPr>
        <w:t>Для детей-сирот и детей, оставшихся без попечения родителей, детей, находящихся в трудной жизненной ситуации, усыновленных (удочеренных) детей, детей, принятых под опеку (попечительство) в приемную или патронатную семью, высокотехнологичная медицинская помощь оказывается медицинскими организациями, подведомственными министерству здравоохранения Ростовской области, в первоочередном порядке.</w:t>
      </w:r>
    </w:p>
    <w:p w:rsidR="00EC09E0" w:rsidRPr="00EC09E0" w:rsidRDefault="00EC09E0" w:rsidP="00EC09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C09E0">
        <w:rPr>
          <w:rFonts w:ascii="Times New Roman" w:hAnsi="Times New Roman" w:cs="Times New Roman"/>
          <w:b/>
        </w:rPr>
        <w:t>Скорая, в том числе скорая специализированная</w:t>
      </w:r>
      <w:r w:rsidRPr="00EC09E0">
        <w:rPr>
          <w:rFonts w:ascii="Times New Roman" w:hAnsi="Times New Roman" w:cs="Times New Roman"/>
        </w:rPr>
        <w:t>, медицинская помощь медицинскими организациями государственной и муниципальной систем здравоохранения оказывается гражданам бесплатно.</w:t>
      </w:r>
      <w:r>
        <w:rPr>
          <w:rFonts w:ascii="Times New Roman" w:hAnsi="Times New Roman" w:cs="Times New Roman"/>
        </w:rPr>
        <w:t xml:space="preserve"> </w:t>
      </w:r>
      <w:r w:rsidRPr="00EC09E0">
        <w:rPr>
          <w:rFonts w:ascii="Times New Roman" w:hAnsi="Times New Roman" w:cs="Times New Roman"/>
        </w:rPr>
        <w:t xml:space="preserve">В первоочередном порядке осуществляется выезд бригад скорой медицинской помощи на вызовы по экстренным показаниям, на вызовы по неотложным показаниям осуществляется выезд свободной </w:t>
      </w:r>
      <w:proofErr w:type="spellStart"/>
      <w:r w:rsidRPr="00EC09E0">
        <w:rPr>
          <w:rFonts w:ascii="Times New Roman" w:hAnsi="Times New Roman" w:cs="Times New Roman"/>
        </w:rPr>
        <w:t>общепрофильной</w:t>
      </w:r>
      <w:proofErr w:type="spellEnd"/>
      <w:r w:rsidRPr="00EC09E0">
        <w:rPr>
          <w:rFonts w:ascii="Times New Roman" w:hAnsi="Times New Roman" w:cs="Times New Roman"/>
        </w:rPr>
        <w:t xml:space="preserve"> бригады скорой медицинской помощи при отсутствии в данный момент вызовов в экстренной форме.</w:t>
      </w:r>
    </w:p>
    <w:p w:rsidR="00EC09E0" w:rsidRDefault="00EC09E0" w:rsidP="00EC09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C09E0">
        <w:rPr>
          <w:rFonts w:ascii="Times New Roman" w:hAnsi="Times New Roman" w:cs="Times New Roman"/>
        </w:rPr>
        <w:t xml:space="preserve">Время </w:t>
      </w:r>
      <w:proofErr w:type="spellStart"/>
      <w:r w:rsidRPr="00EC09E0">
        <w:rPr>
          <w:rFonts w:ascii="Times New Roman" w:hAnsi="Times New Roman" w:cs="Times New Roman"/>
        </w:rPr>
        <w:t>доезда</w:t>
      </w:r>
      <w:proofErr w:type="spellEnd"/>
      <w:r w:rsidRPr="00EC09E0">
        <w:rPr>
          <w:rFonts w:ascii="Times New Roman" w:hAnsi="Times New Roman" w:cs="Times New Roman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</w:t>
      </w:r>
    </w:p>
    <w:p w:rsidR="00EC09E0" w:rsidRPr="00EC09E0" w:rsidRDefault="00EC09E0" w:rsidP="00EC09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09E0">
        <w:rPr>
          <w:rFonts w:ascii="Times New Roman" w:hAnsi="Times New Roman" w:cs="Times New Roman"/>
          <w:b/>
        </w:rPr>
        <w:lastRenderedPageBreak/>
        <w:t>Первичная медико-санитарная и специализированная медицинская помощь в условиях дневного стационара</w:t>
      </w:r>
      <w:r w:rsidRPr="00EC09E0">
        <w:rPr>
          <w:rFonts w:ascii="Times New Roman" w:hAnsi="Times New Roman" w:cs="Times New Roman"/>
        </w:rPr>
        <w:t xml:space="preserve"> оказывается пациентам с острыми и хроническими заболеваниями, состояние которых не требует круглосуточного наблюдения и интенсивных методов диагностики и лечения, а также изоляции по эпидемиологическим показаниям.</w:t>
      </w:r>
    </w:p>
    <w:p w:rsidR="00EC09E0" w:rsidRDefault="00EC09E0" w:rsidP="00EC09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C09E0">
        <w:rPr>
          <w:rFonts w:ascii="Times New Roman" w:hAnsi="Times New Roman" w:cs="Times New Roman"/>
        </w:rPr>
        <w:t>Направление пациента на плановую госпитализацию в дневной стационар осуществляется лечащим врачом в соответствии с медицинскими показаниями. Допускается очередность на госпитализацию в дневные стационары с учетом состояния больного и характера течения заболевания, при этом сроки ожидания не превышают 30 дней со дня выдачи направления лечащим врачом.</w:t>
      </w:r>
    </w:p>
    <w:p w:rsidR="00EC09E0" w:rsidRDefault="00EC09E0" w:rsidP="00EC09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C09E0">
        <w:rPr>
          <w:rFonts w:ascii="Times New Roman" w:hAnsi="Times New Roman" w:cs="Times New Roman"/>
          <w:b/>
        </w:rPr>
        <w:t>Специализированная медицинская помощь в стационарных условиях</w:t>
      </w:r>
      <w:r w:rsidRPr="00EC09E0">
        <w:rPr>
          <w:rFonts w:ascii="Times New Roman" w:hAnsi="Times New Roman" w:cs="Times New Roman"/>
        </w:rPr>
        <w:t xml:space="preserve"> оказывается пациентам, состояние которых требует круглосуточного медицинского наблюдения, проведения интенсивных методов лечения, соблюдения постельного режима, изоляции по эпидемиологическим показаниям</w:t>
      </w:r>
      <w:r>
        <w:rPr>
          <w:rFonts w:ascii="Times New Roman" w:hAnsi="Times New Roman" w:cs="Times New Roman"/>
        </w:rPr>
        <w:t>.</w:t>
      </w:r>
    </w:p>
    <w:p w:rsidR="00EC09E0" w:rsidRPr="00EC09E0" w:rsidRDefault="00EC09E0" w:rsidP="00EC09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C09E0">
        <w:rPr>
          <w:rFonts w:ascii="Times New Roman" w:hAnsi="Times New Roman" w:cs="Times New Roman"/>
        </w:rPr>
        <w:t>При состояниях, угрожающих жизни, а также в случаях риска распространения инфекционных заболеваний пациент госпитализируется в круглосуточный стационар незамедлительно. Экстренная госпитализация в стационар осуществляется бригадой скорой медицинской помощи по срочным медицинским показаниям, а также при самостоятельном обращении пациента для оказания экстренной медицинской помощи при наличии показаний к госпитализации. Экстренная госпитализация осуществляется в дежурный стационар, а при состояниях, угрожающих жизни больного, - в ближайший стационар.</w:t>
      </w:r>
    </w:p>
    <w:p w:rsidR="00AD2C61" w:rsidRPr="00AD2C61" w:rsidRDefault="00EC09E0" w:rsidP="006D2A2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C09E0">
        <w:rPr>
          <w:rFonts w:ascii="Times New Roman" w:hAnsi="Times New Roman" w:cs="Times New Roman"/>
        </w:rPr>
        <w:t>Плановая госпитализация в стационар осуществляется в соответствии с медицинскими показаниями по направлению лечащего врача или врача-специалиста медицинской организации, оказывающей первичную медико-санитарную помощь (в том числе первичную специализированную) при заболеваниях и состояниях, не сопровождающихся угрозой жизни пациента, не требующих оказания экстренной и неотложной помощи. Перед направлением пациента на плановую госпитализацию должно быть проведено обследование в полном объеме в соответствии со стандартами медицинской помощи.</w:t>
      </w:r>
    </w:p>
    <w:p w:rsidR="00182B35" w:rsidRPr="00AD2C61" w:rsidRDefault="00182B35" w:rsidP="001E40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40B9" w:rsidRPr="00AD2C61" w:rsidRDefault="001E40B9" w:rsidP="001E40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2C61">
        <w:rPr>
          <w:rFonts w:ascii="Times New Roman" w:hAnsi="Times New Roman" w:cs="Times New Roman"/>
          <w:sz w:val="20"/>
          <w:szCs w:val="20"/>
        </w:rPr>
        <w:t xml:space="preserve"> В </w:t>
      </w:r>
      <w:proofErr w:type="gramStart"/>
      <w:r w:rsidRPr="00AD2C61">
        <w:rPr>
          <w:rFonts w:ascii="Times New Roman" w:hAnsi="Times New Roman" w:cs="Times New Roman"/>
          <w:sz w:val="20"/>
          <w:szCs w:val="20"/>
        </w:rPr>
        <w:t>соответствии  со</w:t>
      </w:r>
      <w:proofErr w:type="gramEnd"/>
      <w:r w:rsidRPr="00AD2C61">
        <w:rPr>
          <w:rFonts w:ascii="Times New Roman" w:hAnsi="Times New Roman" w:cs="Times New Roman"/>
          <w:sz w:val="20"/>
          <w:szCs w:val="20"/>
        </w:rPr>
        <w:t xml:space="preserve">  статьей  21  Федерального  закона от  21.11.2011  №  323-ФЗ  «Об  основах  охраны  здоровья  граждан  в  Российской Федерации»  при  оказании  гражданину  медицинской  помощи  в  рамках территориальной программы государственных гарантий гражданин имеет право на выбор медицинской организации и на выбор врача с учетом согласия врача.</w:t>
      </w:r>
    </w:p>
    <w:p w:rsidR="0086297A" w:rsidRPr="00AD2C61" w:rsidRDefault="00930959" w:rsidP="001E40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2C61">
        <w:rPr>
          <w:rFonts w:ascii="Times New Roman" w:hAnsi="Times New Roman" w:cs="Times New Roman"/>
          <w:sz w:val="20"/>
          <w:szCs w:val="20"/>
        </w:rPr>
        <w:t>Прикрепление для медицинского наблюдения и лечения лиц,</w:t>
      </w:r>
      <w:r w:rsidR="001E40B9" w:rsidRPr="00AD2C6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E40B9" w:rsidRPr="00AD2C61">
        <w:rPr>
          <w:rFonts w:ascii="Times New Roman" w:hAnsi="Times New Roman" w:cs="Times New Roman"/>
          <w:sz w:val="20"/>
          <w:szCs w:val="20"/>
        </w:rPr>
        <w:t>проживающих  либо</w:t>
      </w:r>
      <w:proofErr w:type="gramEnd"/>
      <w:r w:rsidR="001E40B9" w:rsidRPr="00AD2C61">
        <w:rPr>
          <w:rFonts w:ascii="Times New Roman" w:hAnsi="Times New Roman" w:cs="Times New Roman"/>
          <w:sz w:val="20"/>
          <w:szCs w:val="20"/>
        </w:rPr>
        <w:t xml:space="preserve">  работающих  вне  зоны обслу</w:t>
      </w:r>
      <w:r w:rsidRPr="00AD2C61">
        <w:rPr>
          <w:rFonts w:ascii="Times New Roman" w:hAnsi="Times New Roman" w:cs="Times New Roman"/>
          <w:sz w:val="20"/>
          <w:szCs w:val="20"/>
        </w:rPr>
        <w:t>живания медицинской организации, осуществляется с учетом рекомендуемой численности прикрепленных к медицинской организации граждан, установленной соответствующими приказами МЗ РФ.</w:t>
      </w:r>
      <w:r w:rsidR="001E40B9" w:rsidRPr="00AD2C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E40B9" w:rsidRPr="00AD2C61" w:rsidRDefault="001E40B9" w:rsidP="001E40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2C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E40B9" w:rsidRPr="00AD2C61" w:rsidRDefault="0086297A" w:rsidP="001E40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2C61">
        <w:rPr>
          <w:rFonts w:ascii="Times New Roman" w:hAnsi="Times New Roman" w:cs="Times New Roman"/>
          <w:sz w:val="20"/>
          <w:szCs w:val="20"/>
        </w:rPr>
        <w:t>В выбранной медицинской</w:t>
      </w:r>
      <w:r w:rsidR="001E40B9" w:rsidRPr="00AD2C61">
        <w:rPr>
          <w:rFonts w:ascii="Times New Roman" w:hAnsi="Times New Roman" w:cs="Times New Roman"/>
          <w:sz w:val="20"/>
          <w:szCs w:val="20"/>
        </w:rPr>
        <w:t xml:space="preserve"> организации</w:t>
      </w:r>
      <w:r w:rsidRPr="00AD2C61">
        <w:rPr>
          <w:rFonts w:ascii="Times New Roman" w:hAnsi="Times New Roman" w:cs="Times New Roman"/>
          <w:sz w:val="20"/>
          <w:szCs w:val="20"/>
        </w:rPr>
        <w:t xml:space="preserve"> гражданин имеет право на выбор лечащего врача (врача терапевта</w:t>
      </w:r>
      <w:r w:rsidR="001E40B9" w:rsidRPr="00AD2C61">
        <w:rPr>
          <w:rFonts w:ascii="Times New Roman" w:hAnsi="Times New Roman" w:cs="Times New Roman"/>
          <w:sz w:val="20"/>
          <w:szCs w:val="20"/>
        </w:rPr>
        <w:t xml:space="preserve">, </w:t>
      </w:r>
      <w:r w:rsidRPr="00AD2C61">
        <w:rPr>
          <w:rFonts w:ascii="Times New Roman" w:hAnsi="Times New Roman" w:cs="Times New Roman"/>
          <w:sz w:val="20"/>
          <w:szCs w:val="20"/>
        </w:rPr>
        <w:t xml:space="preserve">врача терапевта участкового, врача педиатра, врача педиатра участкового, врача общей практики (семейного </w:t>
      </w:r>
      <w:proofErr w:type="gramStart"/>
      <w:r w:rsidRPr="00AD2C61">
        <w:rPr>
          <w:rFonts w:ascii="Times New Roman" w:hAnsi="Times New Roman" w:cs="Times New Roman"/>
          <w:sz w:val="20"/>
          <w:szCs w:val="20"/>
        </w:rPr>
        <w:t>врача)</w:t>
      </w:r>
      <w:r w:rsidR="001E40B9" w:rsidRPr="00AD2C61">
        <w:rPr>
          <w:rFonts w:ascii="Times New Roman" w:hAnsi="Times New Roman" w:cs="Times New Roman"/>
          <w:sz w:val="20"/>
          <w:szCs w:val="20"/>
        </w:rPr>
        <w:t xml:space="preserve">  не</w:t>
      </w:r>
      <w:proofErr w:type="gramEnd"/>
      <w:r w:rsidR="001E40B9" w:rsidRPr="00AD2C61">
        <w:rPr>
          <w:rFonts w:ascii="Times New Roman" w:hAnsi="Times New Roman" w:cs="Times New Roman"/>
          <w:sz w:val="20"/>
          <w:szCs w:val="20"/>
        </w:rPr>
        <w:t xml:space="preserve">  чаще  чем  один  раз  в  год  (за исключением  случаев  </w:t>
      </w:r>
      <w:r w:rsidRPr="00AD2C61">
        <w:rPr>
          <w:rFonts w:ascii="Times New Roman" w:hAnsi="Times New Roman" w:cs="Times New Roman"/>
          <w:sz w:val="20"/>
          <w:szCs w:val="20"/>
        </w:rPr>
        <w:t>замены медицинской организации</w:t>
      </w:r>
      <w:r w:rsidR="001E40B9" w:rsidRPr="00AD2C61">
        <w:rPr>
          <w:rFonts w:ascii="Times New Roman" w:hAnsi="Times New Roman" w:cs="Times New Roman"/>
          <w:sz w:val="20"/>
          <w:szCs w:val="20"/>
        </w:rPr>
        <w:t>).</w:t>
      </w:r>
      <w:r w:rsidRPr="00AD2C61">
        <w:rPr>
          <w:rFonts w:ascii="Times New Roman" w:hAnsi="Times New Roman" w:cs="Times New Roman"/>
          <w:sz w:val="20"/>
          <w:szCs w:val="20"/>
        </w:rPr>
        <w:t xml:space="preserve"> При выборе врача гражданин имеет право на получение информации в доступной для него форме, в том числе размещенной в информационно-телекоммуникационной сети «Интернет».</w:t>
      </w:r>
    </w:p>
    <w:p w:rsidR="001E40B9" w:rsidRPr="00AD2C61" w:rsidRDefault="001E40B9" w:rsidP="001E40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2C6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D2C61">
        <w:rPr>
          <w:rFonts w:ascii="Times New Roman" w:hAnsi="Times New Roman" w:cs="Times New Roman"/>
          <w:sz w:val="20"/>
          <w:szCs w:val="20"/>
        </w:rPr>
        <w:t>Выбор  лечащего</w:t>
      </w:r>
      <w:proofErr w:type="gramEnd"/>
      <w:r w:rsidRPr="00AD2C61">
        <w:rPr>
          <w:rFonts w:ascii="Times New Roman" w:hAnsi="Times New Roman" w:cs="Times New Roman"/>
          <w:sz w:val="20"/>
          <w:szCs w:val="20"/>
        </w:rPr>
        <w:t xml:space="preserve">  врача  осуществляется  путем подачи  заявления  лично  или  через  своего  представителя  на  имя  руководителя медицинской организации, при наличии согласия врача, выбранного пациентом, с учетом рекомендуемой численности обслуживаемого населения на врачебных участках  в  соответствии  с  нормативной  штатной  численностью  медицинского персонала. </w:t>
      </w:r>
    </w:p>
    <w:p w:rsidR="001E40B9" w:rsidRPr="00AD2C61" w:rsidRDefault="004A202E" w:rsidP="001E40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2C61">
        <w:rPr>
          <w:rFonts w:ascii="Times New Roman" w:hAnsi="Times New Roman" w:cs="Times New Roman"/>
          <w:sz w:val="20"/>
          <w:szCs w:val="20"/>
        </w:rPr>
        <w:t xml:space="preserve">В случае требования гражданина о замене лечащего врача (за исключением случаев оказания специализированной медицинской помощи) он обращается к руководителю медицинской организации с заявлением в письменно </w:t>
      </w:r>
      <w:proofErr w:type="gramStart"/>
      <w:r w:rsidRPr="00AD2C61">
        <w:rPr>
          <w:rFonts w:ascii="Times New Roman" w:hAnsi="Times New Roman" w:cs="Times New Roman"/>
          <w:sz w:val="20"/>
          <w:szCs w:val="20"/>
        </w:rPr>
        <w:t>форме ,</w:t>
      </w:r>
      <w:proofErr w:type="gramEnd"/>
      <w:r w:rsidRPr="00AD2C61">
        <w:rPr>
          <w:rFonts w:ascii="Times New Roman" w:hAnsi="Times New Roman" w:cs="Times New Roman"/>
          <w:sz w:val="20"/>
          <w:szCs w:val="20"/>
        </w:rPr>
        <w:t xml:space="preserve"> в котором указывается причина замены лечащего врача. </w:t>
      </w:r>
      <w:proofErr w:type="gramStart"/>
      <w:r w:rsidR="001E40B9" w:rsidRPr="00AD2C61">
        <w:rPr>
          <w:rFonts w:ascii="Times New Roman" w:hAnsi="Times New Roman" w:cs="Times New Roman"/>
          <w:sz w:val="20"/>
          <w:szCs w:val="20"/>
        </w:rPr>
        <w:t>С  целью</w:t>
      </w:r>
      <w:proofErr w:type="gramEnd"/>
      <w:r w:rsidR="001E40B9" w:rsidRPr="00AD2C61">
        <w:rPr>
          <w:rFonts w:ascii="Times New Roman" w:hAnsi="Times New Roman" w:cs="Times New Roman"/>
          <w:sz w:val="20"/>
          <w:szCs w:val="20"/>
        </w:rPr>
        <w:t xml:space="preserve">  реализации  данного  права  гражданина  руководитель медицинской  организации  оказывает  гражданину  содействие  в  </w:t>
      </w:r>
      <w:r w:rsidRPr="00AD2C61">
        <w:rPr>
          <w:rFonts w:ascii="Times New Roman" w:hAnsi="Times New Roman" w:cs="Times New Roman"/>
          <w:sz w:val="20"/>
          <w:szCs w:val="20"/>
        </w:rPr>
        <w:t>П</w:t>
      </w:r>
      <w:r w:rsidR="001E40B9" w:rsidRPr="00AD2C61">
        <w:rPr>
          <w:rFonts w:ascii="Times New Roman" w:hAnsi="Times New Roman" w:cs="Times New Roman"/>
          <w:sz w:val="20"/>
          <w:szCs w:val="20"/>
        </w:rPr>
        <w:t>орядке, установленном Министерством здравоохранения Российской Федерации (приказ Министерства здравоохранения и социального развития Российской Федерации от 26.04.2012 № 407н).</w:t>
      </w:r>
    </w:p>
    <w:p w:rsidR="00D955C9" w:rsidRDefault="00D955C9" w:rsidP="00D955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D955C9">
        <w:rPr>
          <w:rFonts w:ascii="Times New Roman" w:hAnsi="Times New Roman" w:cs="Times New Roman"/>
        </w:rPr>
        <w:t xml:space="preserve">Информационное сопровождение застрахованных лиц при организации оказания им специализированной медицинской помощи в стационарных условиях проводится в порядке, утвержденном </w:t>
      </w:r>
      <w:hyperlink r:id="rId4" w:tooltip="Приказ Минздравсоцразвития России от 28.02.2011 N 158н (ред. от 11.01.2017) &quot;Об утверждении Правил обязательного медицинского страхования&quot; (Зарегистрировано в Минюсте России 03.03.2011 N 19998){КонсультантПлюс}" w:history="1">
        <w:r w:rsidRPr="00D955C9">
          <w:rPr>
            <w:rFonts w:ascii="Times New Roman" w:hAnsi="Times New Roman" w:cs="Times New Roman"/>
            <w:color w:val="0000FF"/>
          </w:rPr>
          <w:t>главой XV</w:t>
        </w:r>
      </w:hyperlink>
      <w:r w:rsidRPr="00D955C9">
        <w:rPr>
          <w:rFonts w:ascii="Times New Roman" w:hAnsi="Times New Roman" w:cs="Times New Roman"/>
        </w:rPr>
        <w:t xml:space="preserve"> Правил ОМС (Приказ Министерства здравоохранения и социального развития Российской Федерации от 28.02.2011 N 158н "Об утверждении Правил обязательного медицинского страхования" - далее Приказ </w:t>
      </w:r>
      <w:proofErr w:type="spellStart"/>
      <w:r w:rsidRPr="00D955C9">
        <w:rPr>
          <w:rFonts w:ascii="Times New Roman" w:hAnsi="Times New Roman" w:cs="Times New Roman"/>
        </w:rPr>
        <w:t>Минздравсоцразвития</w:t>
      </w:r>
      <w:proofErr w:type="spellEnd"/>
      <w:r w:rsidRPr="00D955C9">
        <w:rPr>
          <w:rFonts w:ascii="Times New Roman" w:hAnsi="Times New Roman" w:cs="Times New Roman"/>
        </w:rPr>
        <w:t xml:space="preserve"> России N 158н) и Приказами Федерального фонда обязательного медицинского страхования от 20.12.2013 </w:t>
      </w:r>
      <w:hyperlink r:id="rId5" w:tooltip="Приказ ФФОМС от 20.12.2013 N 263 &quot;Об утверждении Порядка информационного взаимодействия при осуществлении информационного сопровождения застрахованных лиц при организации оказания им медицинской помощи страховыми медицинскими организациями в сфере обязательног" w:history="1">
        <w:r w:rsidRPr="00D955C9">
          <w:rPr>
            <w:rFonts w:ascii="Times New Roman" w:hAnsi="Times New Roman" w:cs="Times New Roman"/>
            <w:color w:val="0000FF"/>
          </w:rPr>
          <w:t>N 263</w:t>
        </w:r>
      </w:hyperlink>
      <w:r w:rsidRPr="00D955C9">
        <w:rPr>
          <w:rFonts w:ascii="Times New Roman" w:hAnsi="Times New Roman" w:cs="Times New Roman"/>
        </w:rPr>
        <w:t xml:space="preserve"> "Об утверждении Порядка информационного взаимодействия при осуществлении информационного сопровождения застрахованных лиц при организации оказания им медицинской помощи страховыми медицинскими организациями в сфере обязательного медицинского страхования", от 11.05.2016 </w:t>
      </w:r>
      <w:hyperlink r:id="rId6" w:tooltip="Приказ ФФОМС от 11.05.2016 N 88 &quot;Об утверждении Регламента взаимодействия участников обязательного медицинского страхования при информационном сопровождении застрахованных лиц на всех этапах оказания им медицинской помощи&quot;{КонсультантПлюс}" w:history="1">
        <w:r w:rsidRPr="00D955C9">
          <w:rPr>
            <w:rFonts w:ascii="Times New Roman" w:hAnsi="Times New Roman" w:cs="Times New Roman"/>
            <w:color w:val="0000FF"/>
          </w:rPr>
          <w:t>N 88</w:t>
        </w:r>
      </w:hyperlink>
      <w:r w:rsidRPr="00D955C9">
        <w:rPr>
          <w:rFonts w:ascii="Times New Roman" w:hAnsi="Times New Roman" w:cs="Times New Roman"/>
        </w:rPr>
        <w:t xml:space="preserve"> "Об утверждении Регламента взаимодействия участников обязательного медицинского страхования при информационном сопровождении застрахованных лиц на всех этапах оказания им медицинской помощи".</w:t>
      </w:r>
    </w:p>
    <w:p w:rsidR="00D955C9" w:rsidRPr="00D955C9" w:rsidRDefault="00D955C9" w:rsidP="00D955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</w:p>
    <w:p w:rsidR="00D955C9" w:rsidRDefault="00D955C9" w:rsidP="00D955C9">
      <w:pPr>
        <w:pStyle w:val="ConsPlusNormal"/>
        <w:spacing w:before="200"/>
        <w:ind w:firstLine="540"/>
        <w:jc w:val="both"/>
      </w:pPr>
      <w:r w:rsidRPr="00D955C9">
        <w:rPr>
          <w:rFonts w:ascii="Times New Roman" w:hAnsi="Times New Roman" w:cs="Times New Roman"/>
        </w:rPr>
        <w:lastRenderedPageBreak/>
        <w:t xml:space="preserve">В соответствии с требованиями </w:t>
      </w:r>
      <w:hyperlink r:id="rId7" w:tooltip="Приказ Минздравсоцразвития России от 28.02.2011 N 158н (ред. от 11.01.2017) &quot;Об утверждении Правил обязательного медицинского страхования&quot; (Зарегистрировано в Минюсте России 03.03.2011 N 19998){КонсультантПлюс}" w:history="1">
        <w:r w:rsidRPr="00D955C9">
          <w:rPr>
            <w:rFonts w:ascii="Times New Roman" w:hAnsi="Times New Roman" w:cs="Times New Roman"/>
            <w:color w:val="0000FF"/>
          </w:rPr>
          <w:t>главы XV</w:t>
        </w:r>
      </w:hyperlink>
      <w:r w:rsidRPr="00D955C9">
        <w:rPr>
          <w:rFonts w:ascii="Times New Roman" w:hAnsi="Times New Roman" w:cs="Times New Roman"/>
        </w:rPr>
        <w:t xml:space="preserve"> Правил обязательного медицинского страхования, утвержденных Приказом </w:t>
      </w:r>
      <w:proofErr w:type="spellStart"/>
      <w:r w:rsidRPr="00D955C9">
        <w:rPr>
          <w:rFonts w:ascii="Times New Roman" w:hAnsi="Times New Roman" w:cs="Times New Roman"/>
        </w:rPr>
        <w:t>Минздравсоцразвития</w:t>
      </w:r>
      <w:proofErr w:type="spellEnd"/>
      <w:r w:rsidRPr="00D955C9">
        <w:rPr>
          <w:rFonts w:ascii="Times New Roman" w:hAnsi="Times New Roman" w:cs="Times New Roman"/>
        </w:rPr>
        <w:t xml:space="preserve"> России N 158н, направление на плановую госпитализацию в круглосуточный стационар, выданное лечащим врачом медицинской организации, оказывающей медицинскую помощь в амбулаторных условиях, подлежит обязательной регистрации в региональном информационном ресурсе по информационному сопровождению застрахованных лиц, организованном территориальным фондом ОМС (далее - региональный информационный ресурс), в режиме онлайн с выдачей печатной формы направления единого образца. Медицинская организация, оказывающая медицинскую помощь в стационарных условиях, в обязательном порядке вносит в региональный информационный ресурс информацию о количестве свободных мест для госпитализации в плановом порядке и информацию о застрахованных лицах</w:t>
      </w:r>
      <w:r>
        <w:t>.</w:t>
      </w:r>
    </w:p>
    <w:p w:rsidR="00D955C9" w:rsidRPr="00D955C9" w:rsidRDefault="00D955C9" w:rsidP="00D955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D955C9">
        <w:rPr>
          <w:rFonts w:ascii="Times New Roman" w:hAnsi="Times New Roman" w:cs="Times New Roman"/>
        </w:rPr>
        <w:t>Срок ожидания оказания специализированной медицинской помощи в плановой форме, за исключением высокотехнологичной медицинской помощи, - не более 30 календарных дней с момента выдачи лечащим врачом направления на госпитализацию (при условии обращения пациента за госпитализацией в рекомендуемые лечащим врачом сроки), а для пациентов с онкологическими заболеваниями - не должны превышать 14 календарных дней с момента гистологической верификации опухоли или с момента установления диагноза заболевания (состояния).</w:t>
      </w:r>
    </w:p>
    <w:p w:rsidR="00D955C9" w:rsidRPr="00D955C9" w:rsidRDefault="00D955C9" w:rsidP="00D955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D233BD">
        <w:rPr>
          <w:rFonts w:ascii="Times New Roman" w:hAnsi="Times New Roman" w:cs="Times New Roman"/>
          <w:b/>
        </w:rPr>
        <w:t>Обеспечение лекарственными препаратами,</w:t>
      </w:r>
      <w:r w:rsidRPr="00D955C9">
        <w:rPr>
          <w:rFonts w:ascii="Times New Roman" w:hAnsi="Times New Roman" w:cs="Times New Roman"/>
        </w:rPr>
        <w:t xml:space="preserve"> медицинскими изделиями при оказании первичной медико-санитарной помощи в амбулаторных условиях производится за счет личных средств граждан, за исключением случаев оказания медицинской помощи гражданам, которым в соответствии с действующим законодательством предусмотрено обеспечение лекарственными препаратами, медицинскими изделиями, специализированными продуктами лечебного питания по льготным и бесплатным рецептам, а также в случаях оказания медицинской помощи в экстренной и неотложной формах.</w:t>
      </w:r>
    </w:p>
    <w:p w:rsidR="004C00AA" w:rsidRPr="00AD2C61" w:rsidRDefault="004C00AA" w:rsidP="00A77D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55C9" w:rsidRPr="00D955C9" w:rsidRDefault="00A77DE2" w:rsidP="00D955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D2C61">
        <w:rPr>
          <w:rFonts w:ascii="Times New Roman" w:hAnsi="Times New Roman" w:cs="Times New Roman"/>
          <w:b/>
        </w:rPr>
        <w:t>Право  на</w:t>
      </w:r>
      <w:proofErr w:type="gramEnd"/>
      <w:r w:rsidRPr="00AD2C61">
        <w:rPr>
          <w:rFonts w:ascii="Times New Roman" w:hAnsi="Times New Roman" w:cs="Times New Roman"/>
          <w:b/>
        </w:rPr>
        <w:t xml:space="preserve">  внеочередное  оказание  медицинской  помощи  имеют</w:t>
      </w:r>
      <w:r w:rsidR="00D955C9">
        <w:t xml:space="preserve"> </w:t>
      </w:r>
      <w:r w:rsidR="00D955C9" w:rsidRPr="00D955C9">
        <w:rPr>
          <w:rFonts w:ascii="Times New Roman" w:hAnsi="Times New Roman" w:cs="Times New Roman"/>
        </w:rPr>
        <w:t>беременные, больные с признаками острых заболеваний, а также отдельные категории граждан, определенные действующим законодательством, а именно:</w:t>
      </w:r>
    </w:p>
    <w:p w:rsidR="00D955C9" w:rsidRPr="00D955C9" w:rsidRDefault="00D955C9" w:rsidP="00D233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5C9">
        <w:rPr>
          <w:rFonts w:ascii="Times New Roman" w:hAnsi="Times New Roman" w:cs="Times New Roman"/>
        </w:rPr>
        <w:t>участники Великой Отечественной войны (</w:t>
      </w:r>
      <w:hyperlink r:id="rId8" w:tooltip="Федеральный закон от 12.01.1995 N 5-ФЗ (ред. от 30.10.2017) &quot;О ветеранах&quot;{КонсультантПлюс}" w:history="1">
        <w:r w:rsidRPr="00D955C9">
          <w:rPr>
            <w:rFonts w:ascii="Times New Roman" w:hAnsi="Times New Roman" w:cs="Times New Roman"/>
            <w:color w:val="0000FF"/>
          </w:rPr>
          <w:t>статья 2</w:t>
        </w:r>
      </w:hyperlink>
      <w:r w:rsidRPr="00D955C9">
        <w:rPr>
          <w:rFonts w:ascii="Times New Roman" w:hAnsi="Times New Roman" w:cs="Times New Roman"/>
        </w:rPr>
        <w:t xml:space="preserve"> Федерального закона от 12.01.1995 N 5-ФЗ "О ветеранах");</w:t>
      </w:r>
    </w:p>
    <w:p w:rsidR="00D955C9" w:rsidRPr="00D955C9" w:rsidRDefault="00D955C9" w:rsidP="00D233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5C9">
        <w:rPr>
          <w:rFonts w:ascii="Times New Roman" w:hAnsi="Times New Roman" w:cs="Times New Roman"/>
        </w:rPr>
        <w:t>ветераны боевых действий (</w:t>
      </w:r>
      <w:hyperlink r:id="rId9" w:tooltip="Федеральный закон от 12.01.1995 N 5-ФЗ (ред. от 30.10.2017) &quot;О ветеранах&quot;{КонсультантПлюс}" w:history="1">
        <w:r w:rsidRPr="00D955C9">
          <w:rPr>
            <w:rFonts w:ascii="Times New Roman" w:hAnsi="Times New Roman" w:cs="Times New Roman"/>
            <w:color w:val="0000FF"/>
          </w:rPr>
          <w:t>статья 3</w:t>
        </w:r>
      </w:hyperlink>
      <w:r w:rsidRPr="00D955C9">
        <w:rPr>
          <w:rFonts w:ascii="Times New Roman" w:hAnsi="Times New Roman" w:cs="Times New Roman"/>
        </w:rPr>
        <w:t xml:space="preserve"> Федерального закона от 12.01.1995 N 5-ФЗ "О ветеранах");</w:t>
      </w:r>
    </w:p>
    <w:p w:rsidR="00D955C9" w:rsidRPr="00D955C9" w:rsidRDefault="00D955C9" w:rsidP="00D233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5C9">
        <w:rPr>
          <w:rFonts w:ascii="Times New Roman" w:hAnsi="Times New Roman" w:cs="Times New Roman"/>
        </w:rPr>
        <w:t>инвалиды Великой Отечественной войны и инвалиды боевых действий (</w:t>
      </w:r>
      <w:hyperlink r:id="rId10" w:tooltip="Федеральный закон от 12.01.1995 N 5-ФЗ (ред. от 30.10.2017) &quot;О ветеранах&quot;{КонсультантПлюс}" w:history="1">
        <w:r w:rsidRPr="00D955C9">
          <w:rPr>
            <w:rFonts w:ascii="Times New Roman" w:hAnsi="Times New Roman" w:cs="Times New Roman"/>
            <w:color w:val="0000FF"/>
          </w:rPr>
          <w:t>статья 14</w:t>
        </w:r>
      </w:hyperlink>
      <w:r w:rsidRPr="00D955C9">
        <w:rPr>
          <w:rFonts w:ascii="Times New Roman" w:hAnsi="Times New Roman" w:cs="Times New Roman"/>
        </w:rPr>
        <w:t xml:space="preserve"> Федерального закона от 12.01.1995 N 5-ФЗ "О ветеранах");</w:t>
      </w:r>
    </w:p>
    <w:p w:rsidR="00D955C9" w:rsidRPr="00D955C9" w:rsidRDefault="00D955C9" w:rsidP="00D233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5C9">
        <w:rPr>
          <w:rFonts w:ascii="Times New Roman" w:hAnsi="Times New Roman" w:cs="Times New Roman"/>
        </w:rPr>
        <w:t>нетрудоспособные члены семьи погибшего (умершего) инвалида войны, участника Великой Отечественной войны, ветерана боевых действий, состоявшие на его иждивении и получающие пенсию по случаю потери кормильца (имеющие право на ее получение) в соответствии с пенсионным законодательством Российской Федерации (</w:t>
      </w:r>
      <w:hyperlink r:id="rId11" w:tooltip="Федеральный закон от 12.01.1995 N 5-ФЗ (ред. от 30.10.2017) &quot;О ветеранах&quot;{КонсультантПлюс}" w:history="1">
        <w:r w:rsidRPr="00D955C9">
          <w:rPr>
            <w:rFonts w:ascii="Times New Roman" w:hAnsi="Times New Roman" w:cs="Times New Roman"/>
            <w:color w:val="0000FF"/>
          </w:rPr>
          <w:t>статья 21</w:t>
        </w:r>
      </w:hyperlink>
      <w:r w:rsidRPr="00D955C9">
        <w:rPr>
          <w:rFonts w:ascii="Times New Roman" w:hAnsi="Times New Roman" w:cs="Times New Roman"/>
        </w:rPr>
        <w:t xml:space="preserve"> Федерального закона от 12.01.1995 N 5-ФЗ "О ветеранах");</w:t>
      </w:r>
    </w:p>
    <w:p w:rsidR="00D955C9" w:rsidRPr="00D955C9" w:rsidRDefault="00D955C9" w:rsidP="00D233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5C9">
        <w:rPr>
          <w:rFonts w:ascii="Times New Roman" w:hAnsi="Times New Roman" w:cs="Times New Roman"/>
        </w:rPr>
        <w:t>граждане, подвергшиеся радиационному воздействию (</w:t>
      </w:r>
      <w:hyperlink r:id="rId12" w:tooltip="Закон РФ от 15.05.1991 N 1244-1 (ред. от 30.10.2017) &quot;О социальной защите граждан, подвергшихся воздействию радиации вследствие катастрофы на Чернобыльской АЭС&quot;{КонсультантПлюс}" w:history="1">
        <w:r w:rsidRPr="00D955C9">
          <w:rPr>
            <w:rFonts w:ascii="Times New Roman" w:hAnsi="Times New Roman" w:cs="Times New Roman"/>
            <w:color w:val="0000FF"/>
          </w:rPr>
          <w:t>статья 14</w:t>
        </w:r>
      </w:hyperlink>
      <w:r w:rsidRPr="00D955C9">
        <w:rPr>
          <w:rFonts w:ascii="Times New Roman" w:hAnsi="Times New Roman" w:cs="Times New Roman"/>
        </w:rPr>
        <w:t xml:space="preserve"> Закона Российской Федерации от 15.05.1991 N 1244-1 "О социальной защите граждан, подвергшихся воздействию радиации вследствие катастрофы на Чернобыльской АЭС", </w:t>
      </w:r>
      <w:hyperlink r:id="rId13" w:tooltip="Федеральный закон от 10.01.2002 N 2-ФЗ (ред. от 30.10.2017) &quot;О социальных гарантиях гражданам, подвергшимся радиационному воздействию вследствие ядерных испытаний на Семипалатинском полигоне&quot;{КонсультантПлюс}" w:history="1">
        <w:r w:rsidRPr="00D955C9">
          <w:rPr>
            <w:rFonts w:ascii="Times New Roman" w:hAnsi="Times New Roman" w:cs="Times New Roman"/>
            <w:color w:val="0000FF"/>
          </w:rPr>
          <w:t>статья 2</w:t>
        </w:r>
      </w:hyperlink>
      <w:r w:rsidRPr="00D955C9">
        <w:rPr>
          <w:rFonts w:ascii="Times New Roman" w:hAnsi="Times New Roman" w:cs="Times New Roman"/>
        </w:rPr>
        <w:t xml:space="preserve"> Федерального закона от 10.01.2002 N 2-ФЗ "О социальных гарантиях гражданам, подвергшимся радиационному воздействию вследствие ядерных испытаний на Семипалатинском полигоне", </w:t>
      </w:r>
      <w:hyperlink r:id="rId14" w:tooltip="Федеральный закон от 26.11.1998 N 175-ФЗ (ред. от 03.07.2016, с изм. от 19.12.2016) &quot;О социальной защите граждан Российской Федерации, подвергшихся воздействию радиации вследствие аварии в 1957 году на производственном объединении &quot;Маяк&quot; и сбросов радиоактивны" w:history="1">
        <w:r w:rsidRPr="00D955C9">
          <w:rPr>
            <w:rFonts w:ascii="Times New Roman" w:hAnsi="Times New Roman" w:cs="Times New Roman"/>
            <w:color w:val="0000FF"/>
          </w:rPr>
          <w:t>статья 4</w:t>
        </w:r>
      </w:hyperlink>
      <w:r w:rsidRPr="00D955C9">
        <w:rPr>
          <w:rFonts w:ascii="Times New Roman" w:hAnsi="Times New Roman" w:cs="Times New Roman"/>
        </w:rPr>
        <w:t xml:space="preserve"> Закона Российской Федерации 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D955C9">
        <w:rPr>
          <w:rFonts w:ascii="Times New Roman" w:hAnsi="Times New Roman" w:cs="Times New Roman"/>
        </w:rPr>
        <w:t>Теча</w:t>
      </w:r>
      <w:proofErr w:type="spellEnd"/>
      <w:r w:rsidRPr="00D955C9">
        <w:rPr>
          <w:rFonts w:ascii="Times New Roman" w:hAnsi="Times New Roman" w:cs="Times New Roman"/>
        </w:rPr>
        <w:t>");</w:t>
      </w:r>
    </w:p>
    <w:p w:rsidR="00D955C9" w:rsidRPr="00D955C9" w:rsidRDefault="00D955C9" w:rsidP="00D233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5C9">
        <w:rPr>
          <w:rFonts w:ascii="Times New Roman" w:hAnsi="Times New Roman" w:cs="Times New Roman"/>
        </w:rPr>
        <w:t>граждане, имеющие звания Герой Советского Союза, Герой Российской Федерации, полные кавалеры ордена Славы (</w:t>
      </w:r>
      <w:hyperlink r:id="rId15" w:tooltip="Закон РФ от 15.01.1993 N 4301-1 (ред. от 01.07.2017) &quot;О статусе Героев Советского Союза, Героев Российской Федерации и полных кавалеров ордена Славы&quot;{КонсультантПлюс}" w:history="1">
        <w:r w:rsidRPr="00D955C9">
          <w:rPr>
            <w:rFonts w:ascii="Times New Roman" w:hAnsi="Times New Roman" w:cs="Times New Roman"/>
            <w:color w:val="0000FF"/>
          </w:rPr>
          <w:t>статья 1</w:t>
        </w:r>
      </w:hyperlink>
      <w:r w:rsidRPr="00D955C9">
        <w:rPr>
          <w:rFonts w:ascii="Times New Roman" w:hAnsi="Times New Roman" w:cs="Times New Roman"/>
        </w:rPr>
        <w:t xml:space="preserve"> Закона Российской Федерации от 15.01.1993 N 4301-1 "О статусе Героев Советского Союза, Героев Российской Федерации и полных кавалеров ордена Славы");</w:t>
      </w:r>
    </w:p>
    <w:p w:rsidR="00D955C9" w:rsidRPr="00D955C9" w:rsidRDefault="00D955C9" w:rsidP="00D233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5C9">
        <w:rPr>
          <w:rFonts w:ascii="Times New Roman" w:hAnsi="Times New Roman" w:cs="Times New Roman"/>
        </w:rPr>
        <w:t>члены семьи Героя Советского Союза, Героя Российской Федерации и полного кавалера ордена Славы (супруги, родители, дети в возрасте до 18 лет, дети старше 18 лет, ставшие инвалидами до достижения ими возраста 18 лет, и дети в возрасте до 23 лет, обучающиеся в организациях, осуществляющих образовательную деятельность по очной форме обучения). Данная льгота независимо от даты смерти (гибели) Героя и полного кавалера ордена Славы предоставляется вдове (вдовцу), родителям, детям в возрасте до 18 лет, детям старше 18 лет, ставшим инвалидами до достижения ими возраста 18 лет, и детям в возрасте до 23 лет, обучающимся в организациях, осуществляющих образовательную деятельность, по очной форме обучения, и сохраняется за указанными лицами (</w:t>
      </w:r>
      <w:hyperlink r:id="rId16" w:tooltip="Закон РФ от 15.01.1993 N 4301-1 (ред. от 01.07.2017) &quot;О статусе Героев Советского Союза, Героев Российской Федерации и полных кавалеров ордена Славы&quot;{КонсультантПлюс}" w:history="1">
        <w:r w:rsidRPr="00D955C9">
          <w:rPr>
            <w:rFonts w:ascii="Times New Roman" w:hAnsi="Times New Roman" w:cs="Times New Roman"/>
            <w:color w:val="0000FF"/>
          </w:rPr>
          <w:t>статья 4</w:t>
        </w:r>
      </w:hyperlink>
      <w:r w:rsidRPr="00D955C9">
        <w:rPr>
          <w:rFonts w:ascii="Times New Roman" w:hAnsi="Times New Roman" w:cs="Times New Roman"/>
        </w:rPr>
        <w:t xml:space="preserve"> Закона Российской Федерации от 15.01.1993 N 4301-1 "О статусе Героев Советского Союза, Героев Российской Федерации и полных кавалеров ордена Славы");</w:t>
      </w:r>
    </w:p>
    <w:p w:rsidR="00D955C9" w:rsidRPr="00D955C9" w:rsidRDefault="00D955C9" w:rsidP="00D233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5C9">
        <w:rPr>
          <w:rFonts w:ascii="Times New Roman" w:hAnsi="Times New Roman" w:cs="Times New Roman"/>
        </w:rPr>
        <w:t>граждане, удостоенные звания Герой Социалистического Труда, Герой Труда Российской Федерации и награжденные орденом Трудовой Славы трех степеней (</w:t>
      </w:r>
      <w:hyperlink r:id="rId17" w:tooltip="Федеральный закон от 09.01.1997 N 5-ФЗ (ред. от 28.12.2013, с изм. от 19.12.2016) &quot;О предоставлении социальных гарантий Героям Социалистического Труда, Героям Труда Российской Федерации и полным кавалерам ордена Трудовой Славы&quot;{КонсультантПлюс}" w:history="1">
        <w:r w:rsidRPr="00D955C9">
          <w:rPr>
            <w:rFonts w:ascii="Times New Roman" w:hAnsi="Times New Roman" w:cs="Times New Roman"/>
            <w:color w:val="0000FF"/>
          </w:rPr>
          <w:t>статья 2</w:t>
        </w:r>
      </w:hyperlink>
      <w:r w:rsidRPr="00D955C9">
        <w:rPr>
          <w:rFonts w:ascii="Times New Roman" w:hAnsi="Times New Roman" w:cs="Times New Roman"/>
        </w:rPr>
        <w:t xml:space="preserve"> Федерального закона от 09.01.1997 N 5-ФЗ "О предоставлении социальных гарантий Героям Социалистического Труда, Героям Труда Российской Федерации и полным кавалерам ордена Трудовой Славы");</w:t>
      </w:r>
    </w:p>
    <w:p w:rsidR="00D955C9" w:rsidRPr="00D955C9" w:rsidRDefault="00D955C9" w:rsidP="00D233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5C9">
        <w:rPr>
          <w:rFonts w:ascii="Times New Roman" w:hAnsi="Times New Roman" w:cs="Times New Roman"/>
        </w:rPr>
        <w:t>вдовы (вдовцы) Героев Социалистического Труда, Героев Труда Российской Федерации или полных кавалеров ордена Трудовой Славы, не вступившие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 (</w:t>
      </w:r>
      <w:hyperlink r:id="rId18" w:tooltip="Федеральный закон от 09.01.1997 N 5-ФЗ (ред. от 28.12.2013, с изм. от 19.12.2016) &quot;О предоставлении социальных гарантий Героям Социалистического Труда, Героям Труда Российской Федерации и полным кавалерам ордена Трудовой Славы&quot;{КонсультантПлюс}" w:history="1">
        <w:r w:rsidRPr="00D955C9">
          <w:rPr>
            <w:rFonts w:ascii="Times New Roman" w:hAnsi="Times New Roman" w:cs="Times New Roman"/>
            <w:color w:val="0000FF"/>
          </w:rPr>
          <w:t>статья 2</w:t>
        </w:r>
      </w:hyperlink>
      <w:r w:rsidRPr="00D955C9">
        <w:rPr>
          <w:rFonts w:ascii="Times New Roman" w:hAnsi="Times New Roman" w:cs="Times New Roman"/>
        </w:rPr>
        <w:t xml:space="preserve"> Федерального закона от 09.01.1997 N 5-ФЗ "О предоставлении социальных гарантий Героям Социалистического Труда, Героям Труда Российской Федерации и полным кавалерам ордена Трудовой </w:t>
      </w:r>
      <w:r w:rsidRPr="00D955C9">
        <w:rPr>
          <w:rFonts w:ascii="Times New Roman" w:hAnsi="Times New Roman" w:cs="Times New Roman"/>
        </w:rPr>
        <w:lastRenderedPageBreak/>
        <w:t>Славы");</w:t>
      </w:r>
    </w:p>
    <w:p w:rsidR="00D955C9" w:rsidRPr="00D955C9" w:rsidRDefault="00D955C9" w:rsidP="00D233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5C9">
        <w:rPr>
          <w:rFonts w:ascii="Times New Roman" w:hAnsi="Times New Roman" w:cs="Times New Roman"/>
        </w:rP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г. по 3 сентября 1945 г. не менее шести месяцев, военнослужащие, награжденные орденами или медалями СССР за службу в указанный период (</w:t>
      </w:r>
      <w:hyperlink r:id="rId19" w:tooltip="Федеральный закон от 12.01.1995 N 5-ФЗ (ред. от 30.10.2017) &quot;О ветеранах&quot;{КонсультантПлюс}" w:history="1">
        <w:r w:rsidRPr="00D955C9">
          <w:rPr>
            <w:rFonts w:ascii="Times New Roman" w:hAnsi="Times New Roman" w:cs="Times New Roman"/>
            <w:color w:val="0000FF"/>
          </w:rPr>
          <w:t>статья 17</w:t>
        </w:r>
      </w:hyperlink>
      <w:r w:rsidRPr="00D955C9">
        <w:rPr>
          <w:rFonts w:ascii="Times New Roman" w:hAnsi="Times New Roman" w:cs="Times New Roman"/>
        </w:rPr>
        <w:t xml:space="preserve"> Федерального закона от 12.01.1995 N 5-ФЗ "О ветеранах");</w:t>
      </w:r>
    </w:p>
    <w:p w:rsidR="00D955C9" w:rsidRPr="00D955C9" w:rsidRDefault="00D955C9" w:rsidP="00D233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5C9">
        <w:rPr>
          <w:rFonts w:ascii="Times New Roman" w:hAnsi="Times New Roman" w:cs="Times New Roman"/>
        </w:rPr>
        <w:t>лица, награжденные знаком "Жителю блокадного Ленинграда" (</w:t>
      </w:r>
      <w:hyperlink r:id="rId20" w:tooltip="Федеральный закон от 12.01.1995 N 5-ФЗ (ред. от 30.10.2017) &quot;О ветеранах&quot;{КонсультантПлюс}" w:history="1">
        <w:r w:rsidRPr="00D955C9">
          <w:rPr>
            <w:rFonts w:ascii="Times New Roman" w:hAnsi="Times New Roman" w:cs="Times New Roman"/>
            <w:color w:val="0000FF"/>
          </w:rPr>
          <w:t>статья 18</w:t>
        </w:r>
      </w:hyperlink>
      <w:r w:rsidRPr="00D955C9">
        <w:rPr>
          <w:rFonts w:ascii="Times New Roman" w:hAnsi="Times New Roman" w:cs="Times New Roman"/>
        </w:rPr>
        <w:t xml:space="preserve"> Федерального закона от 12.01.1995 N 5-ФЗ "О ветеранах");</w:t>
      </w:r>
    </w:p>
    <w:p w:rsidR="00D955C9" w:rsidRPr="00D955C9" w:rsidRDefault="00D955C9" w:rsidP="00D233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5C9">
        <w:rPr>
          <w:rFonts w:ascii="Times New Roman" w:hAnsi="Times New Roman" w:cs="Times New Roman"/>
        </w:rPr>
        <w:t>граждане, награжденные знаком "Почетный донор России", а также граждане, награжденные знаком "Почетный донор СССР" и постоянно проживающие на территории Российской Федерации (</w:t>
      </w:r>
      <w:hyperlink r:id="rId21" w:tooltip="Федеральный закон от 20.07.2012 N 125-ФЗ (ред. от 23.05.2016, с изм. от 19.12.2016) &quot;О донорстве крови и ее компонентов&quot;{КонсультантПлюс}" w:history="1">
        <w:r w:rsidRPr="00D955C9">
          <w:rPr>
            <w:rFonts w:ascii="Times New Roman" w:hAnsi="Times New Roman" w:cs="Times New Roman"/>
            <w:color w:val="0000FF"/>
          </w:rPr>
          <w:t>статья 21</w:t>
        </w:r>
      </w:hyperlink>
      <w:r w:rsidRPr="00D955C9">
        <w:rPr>
          <w:rFonts w:ascii="Times New Roman" w:hAnsi="Times New Roman" w:cs="Times New Roman"/>
        </w:rPr>
        <w:t xml:space="preserve"> Федерального закона от 20.07.2012 N 125-ФЗ "О донорстве крови и ее компонентов");</w:t>
      </w:r>
    </w:p>
    <w:p w:rsidR="00D955C9" w:rsidRPr="00D955C9" w:rsidRDefault="00D955C9" w:rsidP="00D233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5C9">
        <w:rPr>
          <w:rFonts w:ascii="Times New Roman" w:hAnsi="Times New Roman" w:cs="Times New Roman"/>
        </w:rPr>
        <w:t>реабилитированные лица, лица, признанные пострадавшими от политических репрессий (</w:t>
      </w:r>
      <w:hyperlink r:id="rId22" w:tooltip="Областной закон Ростовской области от 22.10.2004 N 164-ЗС (ред. от 03.11.2017) &quot;О социальной поддержке граждан, пострадавших от политических репрессий&quot; (принят ЗС РО 07.10.2004){КонсультантПлюс}" w:history="1">
        <w:r w:rsidRPr="00D955C9">
          <w:rPr>
            <w:rFonts w:ascii="Times New Roman" w:hAnsi="Times New Roman" w:cs="Times New Roman"/>
            <w:color w:val="0000FF"/>
          </w:rPr>
          <w:t>статья 1</w:t>
        </w:r>
      </w:hyperlink>
      <w:r w:rsidRPr="00D955C9">
        <w:rPr>
          <w:rFonts w:ascii="Times New Roman" w:hAnsi="Times New Roman" w:cs="Times New Roman"/>
        </w:rPr>
        <w:t xml:space="preserve"> Областного закона Ростовской области от 22.10.2004 N 164-ЗС "О социальной поддержке граждан, пострадавших от политических репрессий";</w:t>
      </w:r>
    </w:p>
    <w:p w:rsidR="00D955C9" w:rsidRPr="00D955C9" w:rsidRDefault="00D955C9" w:rsidP="00D233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5C9">
        <w:rPr>
          <w:rFonts w:ascii="Times New Roman" w:hAnsi="Times New Roman" w:cs="Times New Roman"/>
        </w:rPr>
        <w:t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 (</w:t>
      </w:r>
      <w:hyperlink r:id="rId23" w:tooltip="Федеральный закон от 12.01.1995 N 5-ФЗ (ред. от 30.10.2017) &quot;О ветеранах&quot;{КонсультантПлюс}" w:history="1">
        <w:r w:rsidRPr="00D955C9">
          <w:rPr>
            <w:rFonts w:ascii="Times New Roman" w:hAnsi="Times New Roman" w:cs="Times New Roman"/>
            <w:color w:val="0000FF"/>
          </w:rPr>
          <w:t>статья 17</w:t>
        </w:r>
      </w:hyperlink>
      <w:r w:rsidRPr="00D955C9">
        <w:rPr>
          <w:rFonts w:ascii="Times New Roman" w:hAnsi="Times New Roman" w:cs="Times New Roman"/>
        </w:rPr>
        <w:t xml:space="preserve"> Федерального закона от 12.01.1995 N 5-ФЗ "О ветеранах");</w:t>
      </w:r>
    </w:p>
    <w:p w:rsidR="00D955C9" w:rsidRPr="00D955C9" w:rsidRDefault="00D955C9" w:rsidP="00D233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5C9">
        <w:rPr>
          <w:rFonts w:ascii="Times New Roman" w:hAnsi="Times New Roman" w:cs="Times New Roman"/>
        </w:rPr>
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 (</w:t>
      </w:r>
      <w:hyperlink r:id="rId24" w:tooltip="Федеральный закон от 22.08.2004 N 122-ФЗ (ред. от 28.12.2016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" w:history="1">
        <w:r w:rsidRPr="00D955C9">
          <w:rPr>
            <w:rFonts w:ascii="Times New Roman" w:hAnsi="Times New Roman" w:cs="Times New Roman"/>
            <w:color w:val="0000FF"/>
          </w:rPr>
          <w:t>статья 154</w:t>
        </w:r>
      </w:hyperlink>
      <w:r w:rsidRPr="00D955C9">
        <w:rPr>
          <w:rFonts w:ascii="Times New Roman" w:hAnsi="Times New Roman" w:cs="Times New Roman"/>
        </w:rPr>
        <w:t xml:space="preserve"> Федерального закона от 22.08.2004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Федерации");</w:t>
      </w:r>
    </w:p>
    <w:p w:rsidR="00D955C9" w:rsidRPr="00D955C9" w:rsidRDefault="00D955C9" w:rsidP="00D233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5C9">
        <w:rPr>
          <w:rFonts w:ascii="Times New Roman" w:hAnsi="Times New Roman" w:cs="Times New Roman"/>
        </w:rPr>
        <w:t>инвалиды I и II групп (</w:t>
      </w:r>
      <w:hyperlink r:id="rId25" w:tooltip="Указ Президента РФ от 02.10.1992 N 1157 (ред. от 01.07.2014) &quot;О дополнительных мерах государственной поддержки инвалидов&quot;{КонсультантПлюс}" w:history="1">
        <w:r w:rsidRPr="00D955C9">
          <w:rPr>
            <w:rFonts w:ascii="Times New Roman" w:hAnsi="Times New Roman" w:cs="Times New Roman"/>
            <w:color w:val="0000FF"/>
          </w:rPr>
          <w:t>Указ</w:t>
        </w:r>
      </w:hyperlink>
      <w:r w:rsidRPr="00D955C9">
        <w:rPr>
          <w:rFonts w:ascii="Times New Roman" w:hAnsi="Times New Roman" w:cs="Times New Roman"/>
        </w:rPr>
        <w:t xml:space="preserve"> Президента Российской Федерации "О дополнительных мерах государственной поддержки инвалидов" от 02.10.1992 N 1157).</w:t>
      </w:r>
    </w:p>
    <w:p w:rsidR="00D955C9" w:rsidRPr="00D955C9" w:rsidRDefault="00D955C9" w:rsidP="00D233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5C9">
        <w:rPr>
          <w:rFonts w:ascii="Times New Roman" w:hAnsi="Times New Roman" w:cs="Times New Roman"/>
        </w:rPr>
        <w:t>8.9.2. Медицинская помощь гражданам, имеющим право на внеочередное оказание медицинской помощи, оказывается в медицинских организациях, участвующих в реализации Территориальной программы государственных гарантий, независимо от формы собственности и ведомственной принадлежности при наличии медицинских показаний. Информация о категориях граждан, имеющих право на внеочередное оказание медицинской помощи, должна быть размещена на стендах в медицинских организациях.</w:t>
      </w:r>
    </w:p>
    <w:p w:rsidR="00D955C9" w:rsidRPr="00D955C9" w:rsidRDefault="00D955C9" w:rsidP="00D233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5C9">
        <w:rPr>
          <w:rFonts w:ascii="Times New Roman" w:hAnsi="Times New Roman" w:cs="Times New Roman"/>
        </w:rPr>
        <w:t>8.9.3. Основанием для оказания медицинской помощи вне очереди является документ, подтверждающий льготную категорию граждан.</w:t>
      </w:r>
    </w:p>
    <w:p w:rsidR="00D955C9" w:rsidRPr="00D955C9" w:rsidRDefault="00D955C9" w:rsidP="00D233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5C9">
        <w:rPr>
          <w:rFonts w:ascii="Times New Roman" w:hAnsi="Times New Roman" w:cs="Times New Roman"/>
        </w:rPr>
        <w:t>8.9.4. Во внеочередном порядке медицинская помощь предоставляется в амбулаторных условиях, условиях дневного стационара, стационарных условиях.</w:t>
      </w:r>
    </w:p>
    <w:p w:rsidR="00D955C9" w:rsidRPr="00D955C9" w:rsidRDefault="00D955C9" w:rsidP="00D233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5C9">
        <w:rPr>
          <w:rFonts w:ascii="Times New Roman" w:hAnsi="Times New Roman" w:cs="Times New Roman"/>
        </w:rPr>
        <w:t xml:space="preserve">8.9.5. Плановая медицинская помощь в амбулаторных </w:t>
      </w:r>
      <w:r>
        <w:rPr>
          <w:rFonts w:ascii="Times New Roman" w:hAnsi="Times New Roman" w:cs="Times New Roman"/>
        </w:rPr>
        <w:t>условиях оказывается гражданам</w:t>
      </w:r>
      <w:r w:rsidRPr="00D955C9">
        <w:rPr>
          <w:rFonts w:ascii="Times New Roman" w:hAnsi="Times New Roman" w:cs="Times New Roman"/>
        </w:rPr>
        <w:t xml:space="preserve"> по месту прикрепления в день обращения вне очереди при наличии медицинских показаний. Основанием для внеочередного оказания медицинской помощи является документ, подтверждающий льготную категорию граждан.</w:t>
      </w:r>
    </w:p>
    <w:p w:rsidR="00D955C9" w:rsidRPr="00D955C9" w:rsidRDefault="00D955C9" w:rsidP="00D233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5C9">
        <w:rPr>
          <w:rFonts w:ascii="Times New Roman" w:hAnsi="Times New Roman" w:cs="Times New Roman"/>
        </w:rPr>
        <w:t>При обращении граждан, имеющих право на внеочередное оказание медицинской помощи, в амбулаторно-поликлинические медицинские организации регистратура организует запись пациента на прием к врачу вне очереди. При необходимости выполнения дополнительных диагностических исследований и лечебных манипуляций гражданину, имеющему право на внеочередное оказание медицинской помощи, лечащий врач выдает направление с соответствующей пометкой о первоочередном порядке их предоставления.</w:t>
      </w:r>
    </w:p>
    <w:p w:rsidR="00237749" w:rsidRPr="00D955C9" w:rsidRDefault="00237749" w:rsidP="00D233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37749" w:rsidRPr="00D955C9" w:rsidSect="00AD2C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B9"/>
    <w:rsid w:val="000453F8"/>
    <w:rsid w:val="00085044"/>
    <w:rsid w:val="001754CB"/>
    <w:rsid w:val="00182B35"/>
    <w:rsid w:val="00184786"/>
    <w:rsid w:val="001D7270"/>
    <w:rsid w:val="001E40B9"/>
    <w:rsid w:val="0022451D"/>
    <w:rsid w:val="00237749"/>
    <w:rsid w:val="0026734E"/>
    <w:rsid w:val="00283258"/>
    <w:rsid w:val="002F5D12"/>
    <w:rsid w:val="00334EF6"/>
    <w:rsid w:val="00413C5A"/>
    <w:rsid w:val="004277EE"/>
    <w:rsid w:val="004318F8"/>
    <w:rsid w:val="004A202E"/>
    <w:rsid w:val="004A3F1E"/>
    <w:rsid w:val="004B7F1B"/>
    <w:rsid w:val="004C00AA"/>
    <w:rsid w:val="00572864"/>
    <w:rsid w:val="005D7500"/>
    <w:rsid w:val="006670A8"/>
    <w:rsid w:val="00672EBA"/>
    <w:rsid w:val="006B7E58"/>
    <w:rsid w:val="006D2A24"/>
    <w:rsid w:val="006D7FEF"/>
    <w:rsid w:val="006E11F0"/>
    <w:rsid w:val="00717AF6"/>
    <w:rsid w:val="0072659E"/>
    <w:rsid w:val="0075631D"/>
    <w:rsid w:val="007641BF"/>
    <w:rsid w:val="00787264"/>
    <w:rsid w:val="007E6791"/>
    <w:rsid w:val="008012F1"/>
    <w:rsid w:val="00803A93"/>
    <w:rsid w:val="00862917"/>
    <w:rsid w:val="0086297A"/>
    <w:rsid w:val="008966D5"/>
    <w:rsid w:val="008D4721"/>
    <w:rsid w:val="008E0D3E"/>
    <w:rsid w:val="009042F8"/>
    <w:rsid w:val="00930959"/>
    <w:rsid w:val="00944606"/>
    <w:rsid w:val="009C7E37"/>
    <w:rsid w:val="00A418B3"/>
    <w:rsid w:val="00A47DEE"/>
    <w:rsid w:val="00A77DE2"/>
    <w:rsid w:val="00A80B2E"/>
    <w:rsid w:val="00AD2C61"/>
    <w:rsid w:val="00B04A62"/>
    <w:rsid w:val="00B46743"/>
    <w:rsid w:val="00B512FA"/>
    <w:rsid w:val="00BA12D6"/>
    <w:rsid w:val="00BF1A8C"/>
    <w:rsid w:val="00C06745"/>
    <w:rsid w:val="00D233BD"/>
    <w:rsid w:val="00D955C9"/>
    <w:rsid w:val="00D95DE6"/>
    <w:rsid w:val="00DB495D"/>
    <w:rsid w:val="00DE4A75"/>
    <w:rsid w:val="00E753CB"/>
    <w:rsid w:val="00EA0208"/>
    <w:rsid w:val="00EB5539"/>
    <w:rsid w:val="00EC09E0"/>
    <w:rsid w:val="00ED2AD4"/>
    <w:rsid w:val="00F34B06"/>
    <w:rsid w:val="00FF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CA670-EE18-4AF0-AB2F-A57B4218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0B2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042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E29B49578B23B48F4D887E60FB8BF7D55EE2A8B941BF1C2AC14A7231EFBF437C6F4D69C85F9972uEjEN" TargetMode="External"/><Relationship Id="rId13" Type="http://schemas.openxmlformats.org/officeDocument/2006/relationships/hyperlink" Target="consultantplus://offline/ref=83E29B49578B23B48F4D887E60FB8BF7D55EE2A8B94FBF1C2AC14A7231EFBF437C6F4Du6jDN" TargetMode="External"/><Relationship Id="rId18" Type="http://schemas.openxmlformats.org/officeDocument/2006/relationships/hyperlink" Target="consultantplus://offline/ref=83E29B49578B23B48F4D887E60FB8BF7D653E5A9B94EBF1C2AC14A7231EFBF437C6F4D69C85F9972uEjDN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3E29B49578B23B48F4D887E60FB8BF7D65FEBA2BF45BF1C2AC14A7231EFBF437C6F4D69C85F9875uEj6N" TargetMode="External"/><Relationship Id="rId7" Type="http://schemas.openxmlformats.org/officeDocument/2006/relationships/hyperlink" Target="consultantplus://offline/ref=83E29B49578B23B48F4D887E60FB8BF7D557E1A0B140BF1C2AC14A7231EFBF437C6F4D6CC0u5jCN" TargetMode="External"/><Relationship Id="rId12" Type="http://schemas.openxmlformats.org/officeDocument/2006/relationships/hyperlink" Target="consultantplus://offline/ref=83E29B49578B23B48F4D887E60FB8BF7D55EE2A8B94EBF1C2AC14A7231EFBF437C6F4D69uCj1N" TargetMode="External"/><Relationship Id="rId17" Type="http://schemas.openxmlformats.org/officeDocument/2006/relationships/hyperlink" Target="consultantplus://offline/ref=83E29B49578B23B48F4D887E60FB8BF7D653E5A9B94EBF1C2AC14A7231EFBF437C6F4D69C85F9972uEjDN" TargetMode="External"/><Relationship Id="rId25" Type="http://schemas.openxmlformats.org/officeDocument/2006/relationships/hyperlink" Target="consultantplus://offline/ref=83E29B49578B23B48F4D887E60FB8BF7D650E6A0BF4FBF1C2AC14A7231uEjF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3E29B49578B23B48F4D887E60FB8BF7D557EAA1B84FBF1C2AC14A7231EFBF437C6F4D69C85F9972uEj8N" TargetMode="External"/><Relationship Id="rId20" Type="http://schemas.openxmlformats.org/officeDocument/2006/relationships/hyperlink" Target="consultantplus://offline/ref=83E29B49578B23B48F4D887E60FB8BF7D55EE2A8B941BF1C2AC14A7231EFBF437C6F4D60uCj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3E29B49578B23B48F4D887E60FB8BF7D65FEBA2B941BF1C2AC14A7231uEjFN" TargetMode="External"/><Relationship Id="rId11" Type="http://schemas.openxmlformats.org/officeDocument/2006/relationships/hyperlink" Target="consultantplus://offline/ref=83E29B49578B23B48F4D887E60FB8BF7D55EE2A8B941BF1C2AC14A7231EFBF437C6F4D69C9u5jBN" TargetMode="External"/><Relationship Id="rId24" Type="http://schemas.openxmlformats.org/officeDocument/2006/relationships/hyperlink" Target="consultantplus://offline/ref=83E29B49578B23B48F4D887E60FB8BF7D556EAA9B047BF1C2AC14A7231EFBF437C6F4D69C85A9174uEjAN" TargetMode="External"/><Relationship Id="rId5" Type="http://schemas.openxmlformats.org/officeDocument/2006/relationships/hyperlink" Target="consultantplus://offline/ref=83E29B49578B23B48F4D887E60FB8BF7D653E4A0B141BF1C2AC14A7231uEjFN" TargetMode="External"/><Relationship Id="rId15" Type="http://schemas.openxmlformats.org/officeDocument/2006/relationships/hyperlink" Target="consultantplus://offline/ref=83E29B49578B23B48F4D887E60FB8BF7D557EAA1B84FBF1C2AC14A7231EFBF437C6F4D69C85F9973uEj7N" TargetMode="External"/><Relationship Id="rId23" Type="http://schemas.openxmlformats.org/officeDocument/2006/relationships/hyperlink" Target="consultantplus://offline/ref=83E29B49578B23B48F4D887E60FB8BF7D55EE2A8B941BF1C2AC14A7231EFBF437C6F4D6FuCj0N" TargetMode="External"/><Relationship Id="rId10" Type="http://schemas.openxmlformats.org/officeDocument/2006/relationships/hyperlink" Target="consultantplus://offline/ref=83E29B49578B23B48F4D887E60FB8BF7D55EE2A8B941BF1C2AC14A7231EFBF437C6F4D6AuCj0N" TargetMode="External"/><Relationship Id="rId19" Type="http://schemas.openxmlformats.org/officeDocument/2006/relationships/hyperlink" Target="consultantplus://offline/ref=83E29B49578B23B48F4D887E60FB8BF7D55EE2A8B941BF1C2AC14A7231EFBF437C6F4D6FuCj0N" TargetMode="External"/><Relationship Id="rId4" Type="http://schemas.openxmlformats.org/officeDocument/2006/relationships/hyperlink" Target="consultantplus://offline/ref=83E29B49578B23B48F4D887E60FB8BF7D557E1A0B140BF1C2AC14A7231EFBF437C6F4D6CC0u5jCN" TargetMode="External"/><Relationship Id="rId9" Type="http://schemas.openxmlformats.org/officeDocument/2006/relationships/hyperlink" Target="consultantplus://offline/ref=83E29B49578B23B48F4D887E60FB8BF7D55EE2A8B941BF1C2AC14A7231EFBF437C6F4D69C85F9971uEj6N" TargetMode="External"/><Relationship Id="rId14" Type="http://schemas.openxmlformats.org/officeDocument/2006/relationships/hyperlink" Target="consultantplus://offline/ref=83E29B49578B23B48F4D887E60FB8BF7D556E3A9BA40BF1C2AC14A7231EFBF437C6F4Du6jBN" TargetMode="External"/><Relationship Id="rId22" Type="http://schemas.openxmlformats.org/officeDocument/2006/relationships/hyperlink" Target="consultantplus://offline/ref=83E29B49578B23B48F4D96737697D4F2D15DBDADB145B14A719E112F66E6B5143B20142B8C529873EF8EBFu8jB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4280</Words>
  <Characters>24397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28620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Roma</cp:lastModifiedBy>
  <cp:revision>2</cp:revision>
  <cp:lastPrinted>2018-01-30T11:56:00Z</cp:lastPrinted>
  <dcterms:created xsi:type="dcterms:W3CDTF">2018-03-02T13:51:00Z</dcterms:created>
  <dcterms:modified xsi:type="dcterms:W3CDTF">2018-03-02T13:51:00Z</dcterms:modified>
</cp:coreProperties>
</file>